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82A8" w14:textId="03EA2146" w:rsidR="00310E2B" w:rsidRPr="00212358" w:rsidRDefault="00AE7235" w:rsidP="00310E2B">
      <w:pPr>
        <w:tabs>
          <w:tab w:val="left" w:pos="7938"/>
        </w:tabs>
        <w:spacing w:before="1800" w:after="0" w:line="240" w:lineRule="auto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Napoli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B93E80">
        <w:rPr>
          <w:rFonts w:ascii="Century Gothic" w:hAnsi="Century Gothic"/>
          <w:szCs w:val="20"/>
        </w:rPr>
        <w:t>–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DA1D10">
        <w:rPr>
          <w:rFonts w:ascii="Century Gothic" w:hAnsi="Century Gothic"/>
          <w:szCs w:val="20"/>
        </w:rPr>
        <w:t xml:space="preserve">07 </w:t>
      </w:r>
      <w:proofErr w:type="gramStart"/>
      <w:r w:rsidR="00DA1D10">
        <w:rPr>
          <w:rFonts w:ascii="Century Gothic" w:hAnsi="Century Gothic"/>
          <w:szCs w:val="20"/>
        </w:rPr>
        <w:t>Agosto</w:t>
      </w:r>
      <w:proofErr w:type="gramEnd"/>
      <w:r w:rsidR="00DA1D10">
        <w:rPr>
          <w:rFonts w:ascii="Century Gothic" w:hAnsi="Century Gothic"/>
          <w:szCs w:val="20"/>
        </w:rPr>
        <w:t xml:space="preserve"> 2025</w:t>
      </w:r>
      <w:r w:rsidR="00310E2B">
        <w:rPr>
          <w:rFonts w:ascii="Century Gothic" w:hAnsi="Century Gothic"/>
          <w:szCs w:val="20"/>
        </w:rPr>
        <w:t xml:space="preserve"> </w:t>
      </w:r>
      <w:r w:rsidR="00310E2B">
        <w:rPr>
          <w:rFonts w:ascii="Century Gothic" w:hAnsi="Century Gothic"/>
          <w:szCs w:val="20"/>
        </w:rPr>
        <w:tab/>
      </w:r>
    </w:p>
    <w:p w14:paraId="04D6400D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2A63DE1C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544C922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189045B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585AA7DB" w14:textId="0A471857" w:rsidR="00506890" w:rsidRDefault="007574B3" w:rsidP="00310E2B">
      <w:pPr>
        <w:spacing w:after="0"/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</w:pPr>
      <w:r w:rsidRPr="007574B3"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FORMULARIO DI OFFERTA TECNICA</w:t>
      </w:r>
    </w:p>
    <w:p w14:paraId="63CA4904" w14:textId="77777777" w:rsidR="00845EAD" w:rsidRPr="00974CA9" w:rsidRDefault="00845EAD" w:rsidP="00845EAD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Cs w:val="28"/>
        </w:rPr>
      </w:pPr>
      <w:r w:rsidRPr="00974CA9">
        <w:rPr>
          <w:rFonts w:ascii="Century Gothic" w:eastAsia="Century Gothic" w:hAnsi="Century Gothic" w:cs="Century Gothic"/>
          <w:color w:val="000000"/>
          <w:szCs w:val="28"/>
        </w:rPr>
        <w:t>Valutazione qualitativa della proposta progettuale</w:t>
      </w:r>
    </w:p>
    <w:p w14:paraId="71CFBCB2" w14:textId="21491749" w:rsidR="00310E2B" w:rsidRPr="002E6564" w:rsidRDefault="00506890" w:rsidP="00310E2B">
      <w:pPr>
        <w:spacing w:after="0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S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trategia di Sviluppo Locale di tipo Partecipativo (CLLD)</w:t>
      </w:r>
    </w:p>
    <w:p w14:paraId="4986E77C" w14:textId="460A86A1" w:rsidR="00680D59" w:rsidRPr="002E6564" w:rsidRDefault="00130774" w:rsidP="00680D59">
      <w:pPr>
        <w:tabs>
          <w:tab w:val="left" w:pos="2522"/>
        </w:tabs>
        <w:spacing w:after="0"/>
        <w:jc w:val="both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GAL PARTHENOPE -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FEAMPA</w:t>
      </w:r>
      <w:r w:rsidR="00506890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Campania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2021/2027</w:t>
      </w:r>
    </w:p>
    <w:p w14:paraId="576B4C66" w14:textId="77777777" w:rsidR="00310E2B" w:rsidRDefault="00310E2B" w:rsidP="00310E2B">
      <w:pPr>
        <w:spacing w:after="0"/>
        <w:rPr>
          <w:rFonts w:ascii="Century Gothic" w:hAnsi="Century Gothic"/>
          <w:bCs/>
        </w:rPr>
      </w:pPr>
    </w:p>
    <w:p w14:paraId="4A5EC26A" w14:textId="77777777" w:rsidR="00310E2B" w:rsidRPr="006C0A50" w:rsidRDefault="00310E2B" w:rsidP="00310E2B">
      <w:pPr>
        <w:pBdr>
          <w:bottom w:val="single" w:sz="4" w:space="1" w:color="auto"/>
        </w:pBd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5542C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51EFF08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30D0891E" w14:textId="7A28DC15" w:rsidR="00DD0DFF" w:rsidRDefault="0079024F" w:rsidP="0073763D">
      <w:pPr>
        <w:jc w:val="both"/>
        <w:rPr>
          <w:rFonts w:ascii="Century Gothic" w:hAnsi="Century Gothic"/>
          <w:b/>
          <w:sz w:val="20"/>
          <w:szCs w:val="20"/>
        </w:rPr>
      </w:pPr>
      <w:r w:rsidRPr="0079024F">
        <w:rPr>
          <w:rFonts w:ascii="Century Gothic" w:hAnsi="Century Gothic"/>
          <w:bCs/>
          <w:sz w:val="20"/>
          <w:szCs w:val="20"/>
        </w:rPr>
        <w:t>Procedura aperta per l’affidamento di contratti pubblici di servizi e forniture nei settori ordinari di importo superiore alle soglie europee con il criterio dell’offerta economicamente più vantaggiosa sulla base del miglior rapporto qualità/prezzo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="00DD0DFF" w:rsidRPr="00BD2371">
        <w:rPr>
          <w:rFonts w:ascii="Century Gothic" w:hAnsi="Century Gothic"/>
          <w:bCs/>
          <w:sz w:val="20"/>
          <w:szCs w:val="20"/>
        </w:rPr>
        <w:t xml:space="preserve">al fine di conferire l’incarico di: </w:t>
      </w:r>
      <w:r w:rsidR="00EF2089" w:rsidRPr="00EF2089">
        <w:rPr>
          <w:rFonts w:ascii="Century Gothic" w:hAnsi="Century Gothic"/>
          <w:b/>
          <w:sz w:val="20"/>
          <w:szCs w:val="20"/>
        </w:rPr>
        <w:t>"</w:t>
      </w:r>
      <w:r w:rsidR="0073763D" w:rsidRPr="0073763D">
        <w:rPr>
          <w:rFonts w:ascii="Century Gothic" w:hAnsi="Century Gothic"/>
          <w:b/>
          <w:sz w:val="20"/>
          <w:szCs w:val="20"/>
        </w:rPr>
        <w:t>Servizio di promozione e marketing territoriale per l’area del GAL Parthenope</w:t>
      </w:r>
      <w:r w:rsidR="0073763D">
        <w:rPr>
          <w:rFonts w:ascii="Century Gothic" w:hAnsi="Century Gothic"/>
          <w:b/>
          <w:sz w:val="20"/>
          <w:szCs w:val="20"/>
        </w:rPr>
        <w:t>”</w:t>
      </w:r>
    </w:p>
    <w:p w14:paraId="42C47612" w14:textId="77777777" w:rsidR="00851904" w:rsidRDefault="00851904" w:rsidP="00851904">
      <w:pPr>
        <w:spacing w:after="0"/>
        <w:ind w:left="1418" w:hanging="1418"/>
        <w:jc w:val="both"/>
        <w:rPr>
          <w:rFonts w:ascii="Century Gothic" w:hAnsi="Century Gothic"/>
          <w:bCs/>
        </w:rPr>
      </w:pPr>
    </w:p>
    <w:p w14:paraId="07E39CD7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45A53BE3" w14:textId="6E4C0A16" w:rsidR="00C01FE2" w:rsidRPr="003F14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CUP:</w:t>
      </w:r>
      <w:r w:rsidR="00CA2EAF">
        <w:rPr>
          <w:rFonts w:ascii="Century Gothic" w:hAnsi="Century Gothic"/>
          <w:bCs/>
        </w:rPr>
        <w:t xml:space="preserve"> </w:t>
      </w:r>
      <w:r w:rsidR="00AE40A7">
        <w:rPr>
          <w:rFonts w:ascii="Century Gothic" w:hAnsi="Century Gothic"/>
          <w:bCs/>
        </w:rPr>
        <w:t>B68H25000120009</w:t>
      </w:r>
    </w:p>
    <w:p w14:paraId="310EC4EA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24D7BA2E" w14:textId="341E3308" w:rsidR="00B54308" w:rsidRPr="00C82625" w:rsidRDefault="00C01FE2" w:rsidP="00C82625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CIG</w:t>
      </w:r>
      <w:r w:rsidR="00DA1D10">
        <w:rPr>
          <w:rFonts w:ascii="Century Gothic" w:hAnsi="Century Gothic"/>
          <w:bCs/>
        </w:rPr>
        <w:t xml:space="preserve">: </w:t>
      </w:r>
      <w:r w:rsidR="00DA1D10" w:rsidRPr="00DA1D10">
        <w:rPr>
          <w:rFonts w:ascii="Century Gothic" w:hAnsi="Century Gothic"/>
          <w:bCs/>
        </w:rPr>
        <w:t>B7EDEF1A0C</w:t>
      </w:r>
    </w:p>
    <w:p w14:paraId="532FF131" w14:textId="77777777" w:rsidR="00F82DDC" w:rsidRPr="00212358" w:rsidRDefault="00F82DDC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144CFB9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1E4C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121715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10C5F6A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2B536BC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D0179E0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CAD6D5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447F905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82915EC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7DEF969" w14:textId="77777777" w:rsidR="00C01FE2" w:rsidRDefault="00C01FE2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 w:type="page"/>
      </w:r>
    </w:p>
    <w:p w14:paraId="6B5AA6EC" w14:textId="77777777" w:rsidR="007574B3" w:rsidRPr="007574B3" w:rsidRDefault="007574B3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7FC031B3" w14:textId="65B9273D" w:rsidR="00376B2F" w:rsidRPr="007574B3" w:rsidRDefault="00376B2F" w:rsidP="00376B2F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C774F8">
        <w:rPr>
          <w:rFonts w:ascii="Century Gothic" w:eastAsia="Century Gothic" w:hAnsi="Century Gothic" w:cs="Century Gothic"/>
          <w:color w:val="000000"/>
          <w:sz w:val="18"/>
        </w:rPr>
        <w:t>1</w:t>
      </w:r>
      <w:r>
        <w:rPr>
          <w:rFonts w:ascii="Century Gothic" w:eastAsia="Century Gothic" w:hAnsi="Century Gothic" w:cs="Century Gothic"/>
          <w:color w:val="000000"/>
          <w:sz w:val="18"/>
        </w:rPr>
        <w:t>: Valutazione del cv del proponente]</w:t>
      </w:r>
    </w:p>
    <w:p w14:paraId="42624CDB" w14:textId="61C2F6D7" w:rsidR="0058611D" w:rsidRPr="0058611D" w:rsidRDefault="0058611D" w:rsidP="0058611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58611D">
        <w:rPr>
          <w:rFonts w:ascii="Century Gothic" w:eastAsia="Century Gothic" w:hAnsi="Century Gothic" w:cs="Century Gothic"/>
          <w:b/>
          <w:bCs/>
          <w:color w:val="000000"/>
          <w:sz w:val="18"/>
        </w:rPr>
        <w:t>Presentazione del concorrente</w:t>
      </w:r>
    </w:p>
    <w:p w14:paraId="128F2131" w14:textId="4E6F21D4" w:rsidR="002643AF" w:rsidRPr="007574B3" w:rsidRDefault="002643AF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 w:rsidR="00CB2F2B">
        <w:rPr>
          <w:rFonts w:ascii="Century Gothic" w:eastAsia="Century Gothic" w:hAnsi="Century Gothic" w:cs="Century Gothic"/>
          <w:color w:val="000000"/>
          <w:sz w:val="18"/>
        </w:rPr>
        <w:t>30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502B3B55" w14:textId="281D3E2D" w:rsidR="0058611D" w:rsidRPr="00AC79EE" w:rsidRDefault="0058611D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>Nome del proponente (singolo o associato)</w:t>
      </w:r>
    </w:p>
    <w:p w14:paraId="22CCF17C" w14:textId="237B4048" w:rsidR="00645291" w:rsidRPr="00645291" w:rsidRDefault="00645291" w:rsidP="00645291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645291">
        <w:rPr>
          <w:rFonts w:ascii="Century Gothic" w:eastAsia="Century Gothic" w:hAnsi="Century Gothic" w:cs="Century Gothic"/>
          <w:color w:val="000000"/>
          <w:sz w:val="18"/>
        </w:rPr>
        <w:t xml:space="preserve">Esperienza in progetti di </w:t>
      </w:r>
      <w:r w:rsidR="005429BC">
        <w:rPr>
          <w:rFonts w:ascii="Century Gothic" w:eastAsia="Century Gothic" w:hAnsi="Century Gothic" w:cs="Century Gothic"/>
          <w:color w:val="000000"/>
          <w:sz w:val="18"/>
        </w:rPr>
        <w:t xml:space="preserve">comunicazione e marketing territoriale </w:t>
      </w:r>
    </w:p>
    <w:p w14:paraId="5599AB7A" w14:textId="2B58E868" w:rsidR="00645291" w:rsidRPr="00AC79EE" w:rsidRDefault="00645291" w:rsidP="00645291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645291">
        <w:rPr>
          <w:rFonts w:ascii="Century Gothic" w:eastAsia="Century Gothic" w:hAnsi="Century Gothic" w:cs="Century Gothic"/>
          <w:color w:val="000000"/>
          <w:sz w:val="18"/>
        </w:rPr>
        <w:t xml:space="preserve">Composizione e qualifiche </w:t>
      </w:r>
      <w:proofErr w:type="gramStart"/>
      <w:r w:rsidRPr="00645291">
        <w:rPr>
          <w:rFonts w:ascii="Century Gothic" w:eastAsia="Century Gothic" w:hAnsi="Century Gothic" w:cs="Century Gothic"/>
          <w:color w:val="000000"/>
          <w:sz w:val="18"/>
        </w:rPr>
        <w:t>del team</w:t>
      </w:r>
      <w:proofErr w:type="gramEnd"/>
      <w:r w:rsidRPr="00645291">
        <w:rPr>
          <w:rFonts w:ascii="Century Gothic" w:eastAsia="Century Gothic" w:hAnsi="Century Gothic" w:cs="Century Gothic"/>
          <w:color w:val="000000"/>
          <w:sz w:val="18"/>
        </w:rPr>
        <w:t xml:space="preserve"> di lavoro</w:t>
      </w:r>
    </w:p>
    <w:p w14:paraId="24575191" w14:textId="05455194" w:rsidR="0058611D" w:rsidRPr="00AC79EE" w:rsidRDefault="0058611D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>Competenze nel settore ittico</w:t>
      </w:r>
    </w:p>
    <w:p w14:paraId="44E0DFF2" w14:textId="1B1C6C75" w:rsidR="0058611D" w:rsidRPr="00AC79EE" w:rsidRDefault="0058611D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 xml:space="preserve">Capacità di gestione </w:t>
      </w:r>
      <w:r w:rsidR="00C03D83" w:rsidRPr="00AC79EE">
        <w:rPr>
          <w:rFonts w:ascii="Century Gothic" w:eastAsia="Century Gothic" w:hAnsi="Century Gothic" w:cs="Century Gothic"/>
          <w:color w:val="000000"/>
          <w:sz w:val="18"/>
        </w:rPr>
        <w:t>di progetti complessi</w:t>
      </w:r>
    </w:p>
    <w:p w14:paraId="2B6C9CCE" w14:textId="77777777" w:rsidR="00523E2C" w:rsidRDefault="00523E2C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32F251AF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914D305" w14:textId="75E1A192" w:rsidR="005429BC" w:rsidRPr="007574B3" w:rsidRDefault="005429BC" w:rsidP="005429BC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[CRITERIO_2: Valutazione della q</w:t>
      </w:r>
      <w:r w:rsidRPr="00443E10">
        <w:rPr>
          <w:rFonts w:ascii="Century Gothic" w:eastAsia="Century Gothic" w:hAnsi="Century Gothic" w:cs="Century Gothic"/>
          <w:color w:val="000000"/>
          <w:sz w:val="18"/>
        </w:rPr>
        <w:t>ualità del piano di organizzazione di eventi, workshop e manifestazioni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7EF00F80" w14:textId="77777777" w:rsidR="005429BC" w:rsidRPr="00CF5390" w:rsidRDefault="005429BC" w:rsidP="005429B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>O</w:t>
      </w:r>
      <w:r w:rsidRPr="00343F69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rganizzazione di eventi, workshop e manifestazioni </w:t>
      </w:r>
    </w:p>
    <w:p w14:paraId="5A8F938A" w14:textId="1E337294" w:rsidR="005429BC" w:rsidRPr="00723BD7" w:rsidRDefault="005429BC" w:rsidP="005429BC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511C00A7" w14:textId="77777777" w:rsidR="005429BC" w:rsidRPr="00F30B39" w:rsidRDefault="005429BC" w:rsidP="005429B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30B39">
        <w:rPr>
          <w:rFonts w:ascii="Century Gothic" w:eastAsia="Century Gothic" w:hAnsi="Century Gothic" w:cs="Century Gothic"/>
          <w:color w:val="000000"/>
          <w:sz w:val="18"/>
        </w:rPr>
        <w:t xml:space="preserve">Descrivere le proposte migliorative, integrative o complementari offerte rispetto alle prestazioni richieste nel Capitolato </w:t>
      </w:r>
      <w:r>
        <w:rPr>
          <w:rFonts w:ascii="Century Gothic" w:eastAsia="Century Gothic" w:hAnsi="Century Gothic" w:cs="Century Gothic"/>
          <w:color w:val="000000"/>
          <w:sz w:val="18"/>
        </w:rPr>
        <w:t>d’appalto.</w:t>
      </w:r>
    </w:p>
    <w:p w14:paraId="1677BEFD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</w:p>
    <w:p w14:paraId="645A33D2" w14:textId="77777777" w:rsidR="005429BC" w:rsidRDefault="005429BC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8050402" w14:textId="646518D5" w:rsidR="00741660" w:rsidRDefault="00741660" w:rsidP="00741660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D7450">
        <w:rPr>
          <w:rFonts w:ascii="Century Gothic" w:eastAsia="Century Gothic" w:hAnsi="Century Gothic" w:cs="Century Gothic"/>
          <w:color w:val="000000"/>
          <w:sz w:val="18"/>
        </w:rPr>
        <w:t>3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 xml:space="preserve">del piano di </w:t>
      </w:r>
      <w:r w:rsidR="002D2C17">
        <w:rPr>
          <w:rFonts w:ascii="Century Gothic" w:eastAsia="Century Gothic" w:hAnsi="Century Gothic" w:cs="Century Gothic"/>
          <w:color w:val="000000"/>
          <w:sz w:val="18"/>
        </w:rPr>
        <w:t>networking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4C5CFAFC" w14:textId="4F1A2225" w:rsidR="0077793E" w:rsidRPr="00652081" w:rsidRDefault="0077793E" w:rsidP="007779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>piano di s</w:t>
      </w:r>
      <w:r w:rsidRPr="003F2CD5">
        <w:rPr>
          <w:rFonts w:ascii="Century Gothic" w:eastAsia="Century Gothic" w:hAnsi="Century Gothic" w:cs="Century Gothic"/>
          <w:b/>
          <w:bCs/>
          <w:color w:val="000000"/>
          <w:sz w:val="18"/>
        </w:rPr>
        <w:t>viluppo di collaborazioni e rete territoriale</w:t>
      </w:r>
    </w:p>
    <w:p w14:paraId="4A675DBD" w14:textId="77777777" w:rsidR="002643AF" w:rsidRPr="007574B3" w:rsidRDefault="002643AF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2EA1DE38" w14:textId="1CA2CB95" w:rsidR="00B25B6D" w:rsidRPr="00A855A2" w:rsidRDefault="00B25B6D" w:rsidP="00B25B6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B25B6D">
        <w:rPr>
          <w:rFonts w:ascii="Century Gothic" w:eastAsia="Century Gothic" w:hAnsi="Century Gothic" w:cs="Century Gothic"/>
          <w:color w:val="000000"/>
          <w:sz w:val="18"/>
        </w:rPr>
        <w:t>Piano per la realizzazione di incontri, workshop e ta</w:t>
      </w:r>
      <w:r w:rsidRPr="00A855A2">
        <w:rPr>
          <w:rFonts w:ascii="Century Gothic" w:eastAsia="Century Gothic" w:hAnsi="Century Gothic" w:cs="Century Gothic"/>
          <w:color w:val="000000"/>
          <w:sz w:val="18"/>
        </w:rPr>
        <w:t>vole rotonde</w:t>
      </w:r>
    </w:p>
    <w:p w14:paraId="52E23D78" w14:textId="60A7DB65" w:rsidR="0077793E" w:rsidRPr="00B25B6D" w:rsidRDefault="00B25B6D" w:rsidP="00B25B6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855A2">
        <w:rPr>
          <w:rFonts w:ascii="Century Gothic" w:eastAsia="Century Gothic" w:hAnsi="Century Gothic" w:cs="Century Gothic"/>
          <w:color w:val="000000"/>
          <w:sz w:val="18"/>
        </w:rPr>
        <w:t xml:space="preserve">Strumenti di </w:t>
      </w:r>
      <w:r w:rsidR="00A855A2" w:rsidRPr="00A855A2">
        <w:rPr>
          <w:rFonts w:ascii="Century Gothic" w:eastAsia="Century Gothic" w:hAnsi="Century Gothic" w:cs="Century Gothic"/>
          <w:color w:val="000000"/>
          <w:sz w:val="18"/>
        </w:rPr>
        <w:t>coinvolgimento della comunità locale</w:t>
      </w:r>
      <w:r w:rsidRPr="00A855A2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Pr="00B25B6D">
        <w:rPr>
          <w:rFonts w:ascii="Century Gothic" w:eastAsia="Century Gothic" w:hAnsi="Century Gothic" w:cs="Century Gothic"/>
          <w:color w:val="000000"/>
          <w:sz w:val="18"/>
        </w:rPr>
        <w:t>(eventi pubblici, escursioni guidate, materiali informativi, pannelli educativi)</w:t>
      </w:r>
    </w:p>
    <w:p w14:paraId="542A5815" w14:textId="77777777" w:rsidR="00B25B6D" w:rsidRDefault="00B25B6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038DA8E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E71D07B" w14:textId="7248C8F8" w:rsidR="00E91EDC" w:rsidRDefault="00E91EDC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D7450">
        <w:rPr>
          <w:rFonts w:ascii="Century Gothic" w:eastAsia="Century Gothic" w:hAnsi="Century Gothic" w:cs="Century Gothic"/>
          <w:color w:val="000000"/>
          <w:sz w:val="18"/>
        </w:rPr>
        <w:t>4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>del piano di monitoraggio e valutazione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05C88D42" w14:textId="5E61A13C" w:rsidR="003E179E" w:rsidRPr="00652081" w:rsidRDefault="003E179E" w:rsidP="0065208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piano </w:t>
      </w:r>
      <w:r w:rsidR="00837906" w:rsidRPr="00837906">
        <w:rPr>
          <w:rFonts w:ascii="Century Gothic" w:eastAsia="Century Gothic" w:hAnsi="Century Gothic" w:cs="Century Gothic"/>
          <w:b/>
          <w:bCs/>
          <w:color w:val="000000"/>
          <w:sz w:val="18"/>
        </w:rPr>
        <w:t>di monitoraggio e valutazione</w:t>
      </w:r>
    </w:p>
    <w:p w14:paraId="1A9255F6" w14:textId="670D2F71" w:rsidR="002643AF" w:rsidRPr="007574B3" w:rsidRDefault="002643AF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</w:t>
      </w:r>
      <w:r w:rsidR="00637A44">
        <w:rPr>
          <w:rFonts w:ascii="Century Gothic" w:eastAsia="Century Gothic" w:hAnsi="Century Gothic" w:cs="Century Gothic"/>
          <w:color w:val="000000"/>
          <w:sz w:val="18"/>
        </w:rPr>
        <w:t>0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79843479" w14:textId="77777777" w:rsidR="0048798C" w:rsidRDefault="0048798C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48798C">
        <w:rPr>
          <w:rFonts w:ascii="Century Gothic" w:eastAsia="Century Gothic" w:hAnsi="Century Gothic" w:cs="Century Gothic"/>
          <w:color w:val="000000"/>
          <w:sz w:val="18"/>
        </w:rPr>
        <w:t>Strumenti e indicatori di valutazione dell’efficacia delle attività</w:t>
      </w:r>
    </w:p>
    <w:p w14:paraId="75976D87" w14:textId="28570FCD" w:rsidR="007C121C" w:rsidRPr="0048798C" w:rsidRDefault="007C121C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7C121C">
        <w:rPr>
          <w:rFonts w:ascii="Century Gothic" w:eastAsia="Century Gothic" w:hAnsi="Century Gothic" w:cs="Century Gothic"/>
          <w:color w:val="000000"/>
          <w:sz w:val="18"/>
        </w:rPr>
        <w:t>Fasi di realizzazione e tempistiche</w:t>
      </w:r>
    </w:p>
    <w:p w14:paraId="655FA317" w14:textId="5267E0EF" w:rsidR="004D4259" w:rsidRPr="0048798C" w:rsidRDefault="0048798C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48798C">
        <w:rPr>
          <w:rFonts w:ascii="Century Gothic" w:eastAsia="Century Gothic" w:hAnsi="Century Gothic" w:cs="Century Gothic"/>
          <w:color w:val="000000"/>
          <w:sz w:val="18"/>
        </w:rPr>
        <w:t>Meccanismi di reportistica e comunicazione dei risultati</w:t>
      </w:r>
      <w:r w:rsidR="00694A90">
        <w:rPr>
          <w:rFonts w:ascii="Century Gothic" w:eastAsia="Century Gothic" w:hAnsi="Century Gothic" w:cs="Century Gothic"/>
          <w:color w:val="000000"/>
          <w:sz w:val="18"/>
        </w:rPr>
        <w:t xml:space="preserve"> al GAL Parthenope</w:t>
      </w:r>
    </w:p>
    <w:p w14:paraId="10261ADA" w14:textId="77777777" w:rsidR="00A26CD6" w:rsidRDefault="00A26CD6" w:rsidP="00A26C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3A5D763D" w14:textId="77777777" w:rsidR="00FB5C1E" w:rsidRDefault="00FB5C1E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60DD6B26" w14:textId="362F686C" w:rsidR="00741660" w:rsidRPr="007574B3" w:rsidRDefault="00741660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43BD8">
        <w:rPr>
          <w:rFonts w:ascii="Century Gothic" w:eastAsia="Century Gothic" w:hAnsi="Century Gothic" w:cs="Century Gothic"/>
          <w:color w:val="000000"/>
          <w:sz w:val="18"/>
        </w:rPr>
        <w:t>6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>del</w:t>
      </w:r>
      <w:r w:rsidR="00B40E2F">
        <w:rPr>
          <w:rFonts w:ascii="Century Gothic" w:eastAsia="Century Gothic" w:hAnsi="Century Gothic" w:cs="Century Gothic"/>
          <w:color w:val="000000"/>
          <w:sz w:val="18"/>
        </w:rPr>
        <w:t>l’impegno per le pari</w:t>
      </w:r>
      <w:r w:rsidR="00B40E2F" w:rsidRPr="00B40E2F">
        <w:rPr>
          <w:rFonts w:ascii="Century Gothic" w:eastAsia="Century Gothic" w:hAnsi="Century Gothic" w:cs="Century Gothic"/>
          <w:color w:val="000000"/>
          <w:sz w:val="18"/>
        </w:rPr>
        <w:t xml:space="preserve"> opportunità e l’inclusione sociale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1BF87ACE" w14:textId="2DCC4008" w:rsidR="00681847" w:rsidRPr="00CF5390" w:rsidRDefault="00681847" w:rsidP="00CF5390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CF5390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Impegno per le pari opportunità </w:t>
      </w:r>
      <w:r w:rsidR="0091002E" w:rsidRPr="00CF5390">
        <w:rPr>
          <w:rFonts w:ascii="Century Gothic" w:eastAsia="Century Gothic" w:hAnsi="Century Gothic" w:cs="Century Gothic"/>
          <w:b/>
          <w:bCs/>
          <w:color w:val="000000"/>
          <w:sz w:val="18"/>
        </w:rPr>
        <w:t>e inclusione sociale</w:t>
      </w:r>
    </w:p>
    <w:p w14:paraId="763DF66D" w14:textId="3B0C0021" w:rsidR="008A04A5" w:rsidRPr="00723BD7" w:rsidRDefault="008A04A5" w:rsidP="008A04A5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 w:rsidR="005429BC">
        <w:rPr>
          <w:rFonts w:ascii="Century Gothic" w:eastAsia="Century Gothic" w:hAnsi="Century Gothic" w:cs="Century Gothic"/>
          <w:color w:val="000000"/>
          <w:sz w:val="18"/>
        </w:rPr>
        <w:t>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059C0DE0" w14:textId="77777777" w:rsidR="005429BC" w:rsidRDefault="005429BC" w:rsidP="00F62275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5429BC">
        <w:rPr>
          <w:rFonts w:ascii="Century Gothic" w:eastAsia="Century Gothic" w:hAnsi="Century Gothic" w:cs="Century Gothic"/>
          <w:color w:val="000000"/>
          <w:sz w:val="18"/>
        </w:rPr>
        <w:t xml:space="preserve">Presenza </w:t>
      </w:r>
      <w:proofErr w:type="gramStart"/>
      <w:r w:rsidRPr="005429BC">
        <w:rPr>
          <w:rFonts w:ascii="Century Gothic" w:eastAsia="Century Gothic" w:hAnsi="Century Gothic" w:cs="Century Gothic"/>
          <w:color w:val="000000"/>
          <w:sz w:val="18"/>
        </w:rPr>
        <w:t>nel team</w:t>
      </w:r>
      <w:proofErr w:type="gramEnd"/>
      <w:r w:rsidRPr="005429BC">
        <w:rPr>
          <w:rFonts w:ascii="Century Gothic" w:eastAsia="Century Gothic" w:hAnsi="Century Gothic" w:cs="Century Gothic"/>
          <w:color w:val="000000"/>
          <w:sz w:val="18"/>
        </w:rPr>
        <w:t xml:space="preserve"> di almeno 1/3 di professionisti di genere femminile</w:t>
      </w:r>
      <w:r w:rsidRPr="00B40E2F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</w:p>
    <w:p w14:paraId="31E753E1" w14:textId="15A795E3" w:rsidR="005429BC" w:rsidRPr="005429BC" w:rsidRDefault="005429BC" w:rsidP="005429BC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 w:rsidRPr="005429BC">
        <w:rPr>
          <w:rFonts w:ascii="Century Gothic" w:eastAsia="Century Gothic" w:hAnsi="Century Gothic" w:cs="Century Gothic"/>
          <w:color w:val="000000"/>
          <w:sz w:val="18"/>
        </w:rPr>
        <w:t>[Valutazione: 1</w:t>
      </w:r>
      <w:r w:rsidR="00CB2F2B">
        <w:rPr>
          <w:rFonts w:ascii="Century Gothic" w:eastAsia="Century Gothic" w:hAnsi="Century Gothic" w:cs="Century Gothic"/>
          <w:color w:val="000000"/>
          <w:sz w:val="18"/>
        </w:rPr>
        <w:t>5</w:t>
      </w:r>
      <w:r w:rsidRPr="005429BC">
        <w:rPr>
          <w:rFonts w:ascii="Century Gothic" w:eastAsia="Century Gothic" w:hAnsi="Century Gothic" w:cs="Century Gothic"/>
          <w:color w:val="000000"/>
          <w:sz w:val="18"/>
        </w:rPr>
        <w:t xml:space="preserve"> punti]</w:t>
      </w:r>
    </w:p>
    <w:p w14:paraId="7BEB87CA" w14:textId="4ECCFCE0" w:rsidR="00F62275" w:rsidRDefault="00116F8E" w:rsidP="00F62275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B40E2F">
        <w:rPr>
          <w:rFonts w:ascii="Century Gothic" w:eastAsia="Century Gothic" w:hAnsi="Century Gothic" w:cs="Century Gothic"/>
          <w:color w:val="000000"/>
          <w:sz w:val="18"/>
        </w:rPr>
        <w:t xml:space="preserve">Descrivere le azioni che saranno adottate per garantire l’inclusione lavorativa di persone di genere femminile, evidenziando il loro ruolo all’interno della struttura organizzativa e </w:t>
      </w:r>
      <w:proofErr w:type="gramStart"/>
      <w:r w:rsidRPr="00B40E2F">
        <w:rPr>
          <w:rFonts w:ascii="Century Gothic" w:eastAsia="Century Gothic" w:hAnsi="Century Gothic" w:cs="Century Gothic"/>
          <w:color w:val="000000"/>
          <w:sz w:val="18"/>
        </w:rPr>
        <w:t>del team</w:t>
      </w:r>
      <w:proofErr w:type="gramEnd"/>
      <w:r w:rsidRPr="00B40E2F">
        <w:rPr>
          <w:rFonts w:ascii="Century Gothic" w:eastAsia="Century Gothic" w:hAnsi="Century Gothic" w:cs="Century Gothic"/>
          <w:color w:val="000000"/>
          <w:sz w:val="18"/>
        </w:rPr>
        <w:t xml:space="preserve"> di lavoro</w:t>
      </w:r>
      <w:r w:rsidR="00C80A5D" w:rsidRPr="00B40E2F">
        <w:rPr>
          <w:rFonts w:ascii="Century Gothic" w:eastAsia="Century Gothic" w:hAnsi="Century Gothic" w:cs="Century Gothic"/>
          <w:color w:val="000000"/>
          <w:sz w:val="18"/>
        </w:rPr>
        <w:t>, i</w:t>
      </w:r>
      <w:r w:rsidR="00D95180" w:rsidRPr="00B40E2F">
        <w:rPr>
          <w:rFonts w:ascii="Century Gothic" w:eastAsia="Century Gothic" w:hAnsi="Century Gothic" w:cs="Century Gothic"/>
          <w:color w:val="000000"/>
          <w:sz w:val="18"/>
        </w:rPr>
        <w:t>n particolare, fornire:</w:t>
      </w:r>
    </w:p>
    <w:p w14:paraId="5B72BC91" w14:textId="77777777" w:rsidR="00F62275" w:rsidRDefault="00D95180" w:rsidP="00F6227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>Informazioni sul coinvolgimento nella compagine societaria, specificando eventuali quote di partecipazione e ruoli di governance.</w:t>
      </w:r>
    </w:p>
    <w:p w14:paraId="3AF91B29" w14:textId="77777777" w:rsidR="00F62275" w:rsidRDefault="00D95180" w:rsidP="00F6227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 xml:space="preserve">Descrizione dei ruoli e delle funzioni all'interno </w:t>
      </w:r>
      <w:proofErr w:type="gramStart"/>
      <w:r w:rsidRPr="00F62275">
        <w:rPr>
          <w:rFonts w:ascii="Century Gothic" w:eastAsia="Century Gothic" w:hAnsi="Century Gothic" w:cs="Century Gothic"/>
          <w:color w:val="000000"/>
          <w:sz w:val="18"/>
        </w:rPr>
        <w:t>del team</w:t>
      </w:r>
      <w:proofErr w:type="gramEnd"/>
      <w:r w:rsidRPr="00F62275">
        <w:rPr>
          <w:rFonts w:ascii="Century Gothic" w:eastAsia="Century Gothic" w:hAnsi="Century Gothic" w:cs="Century Gothic"/>
          <w:color w:val="000000"/>
          <w:sz w:val="18"/>
        </w:rPr>
        <w:t xml:space="preserve"> di lavoro, con riferimento al numero complessivo dei componenti.</w:t>
      </w:r>
    </w:p>
    <w:p w14:paraId="664031E5" w14:textId="5739FE83" w:rsidR="00C65AD1" w:rsidRDefault="00D95180" w:rsidP="00C65AD1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 xml:space="preserve">Modalità di inserimento </w:t>
      </w:r>
      <w:proofErr w:type="gramStart"/>
      <w:r w:rsidRPr="00F62275">
        <w:rPr>
          <w:rFonts w:ascii="Century Gothic" w:eastAsia="Century Gothic" w:hAnsi="Century Gothic" w:cs="Century Gothic"/>
          <w:color w:val="000000"/>
          <w:sz w:val="18"/>
        </w:rPr>
        <w:t>nel team</w:t>
      </w:r>
      <w:proofErr w:type="gramEnd"/>
      <w:r w:rsidRPr="00F62275">
        <w:rPr>
          <w:rFonts w:ascii="Century Gothic" w:eastAsia="Century Gothic" w:hAnsi="Century Gothic" w:cs="Century Gothic"/>
          <w:color w:val="000000"/>
          <w:sz w:val="18"/>
        </w:rPr>
        <w:t xml:space="preserve"> di ulteriori risorse di genere</w:t>
      </w:r>
      <w:r w:rsidR="00DF74A5" w:rsidRPr="00F62275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="00F62275">
        <w:rPr>
          <w:rFonts w:ascii="Century Gothic" w:eastAsia="Century Gothic" w:hAnsi="Century Gothic" w:cs="Century Gothic"/>
          <w:color w:val="000000"/>
          <w:sz w:val="18"/>
        </w:rPr>
        <w:t>femminil</w:t>
      </w:r>
      <w:r w:rsidR="00D70B9F">
        <w:rPr>
          <w:rFonts w:ascii="Century Gothic" w:eastAsia="Century Gothic" w:hAnsi="Century Gothic" w:cs="Century Gothic"/>
          <w:color w:val="000000"/>
          <w:sz w:val="18"/>
        </w:rPr>
        <w:t>e</w:t>
      </w:r>
      <w:r w:rsidR="0079543E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="0079543E" w:rsidRPr="0079543E">
        <w:rPr>
          <w:rFonts w:ascii="Century Gothic" w:eastAsia="Century Gothic" w:hAnsi="Century Gothic" w:cs="Century Gothic"/>
          <w:color w:val="000000"/>
          <w:sz w:val="18"/>
        </w:rPr>
        <w:t xml:space="preserve">o individui in situazioni di svantaggio </w:t>
      </w:r>
      <w:proofErr w:type="gramStart"/>
      <w:r w:rsidR="0079543E" w:rsidRPr="0079543E">
        <w:rPr>
          <w:rFonts w:ascii="Century Gothic" w:eastAsia="Century Gothic" w:hAnsi="Century Gothic" w:cs="Century Gothic"/>
          <w:color w:val="000000"/>
          <w:sz w:val="18"/>
        </w:rPr>
        <w:t>socio-economico</w:t>
      </w:r>
      <w:proofErr w:type="gramEnd"/>
      <w:r w:rsidRPr="00F62275">
        <w:rPr>
          <w:rFonts w:ascii="Century Gothic" w:eastAsia="Century Gothic" w:hAnsi="Century Gothic" w:cs="Century Gothic"/>
          <w:color w:val="000000"/>
          <w:sz w:val="18"/>
        </w:rPr>
        <w:t>, specificando le procedure di selezione e i criteri adottati.</w:t>
      </w:r>
    </w:p>
    <w:p w14:paraId="1EB2DD82" w14:textId="07BC84D2" w:rsidR="00D95180" w:rsidRPr="00C65AD1" w:rsidRDefault="00D95180" w:rsidP="00C65AD1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C65AD1">
        <w:rPr>
          <w:rFonts w:ascii="Century Gothic" w:eastAsia="Century Gothic" w:hAnsi="Century Gothic" w:cs="Century Gothic"/>
          <w:color w:val="000000"/>
          <w:sz w:val="18"/>
        </w:rPr>
        <w:t xml:space="preserve">Evidenze documentali da fornire al GAL, utili alla valutazione del punteggio attribuibile, con particolare attenzione a contratti, incarichi e </w:t>
      </w:r>
      <w:r w:rsidR="00596B09" w:rsidRPr="00C65AD1">
        <w:rPr>
          <w:rFonts w:ascii="Century Gothic" w:eastAsia="Century Gothic" w:hAnsi="Century Gothic" w:cs="Century Gothic"/>
          <w:color w:val="000000"/>
          <w:sz w:val="18"/>
        </w:rPr>
        <w:t>impegni</w:t>
      </w:r>
      <w:r w:rsidRPr="00C65AD1">
        <w:rPr>
          <w:rFonts w:ascii="Century Gothic" w:eastAsia="Century Gothic" w:hAnsi="Century Gothic" w:cs="Century Gothic"/>
          <w:color w:val="000000"/>
          <w:sz w:val="18"/>
        </w:rPr>
        <w:t xml:space="preserve"> sulle dinamiche di inclusione adottate</w:t>
      </w:r>
      <w:r w:rsidR="00596B09" w:rsidRPr="00C65AD1">
        <w:rPr>
          <w:rFonts w:ascii="Century Gothic" w:eastAsia="Century Gothic" w:hAnsi="Century Gothic" w:cs="Century Gothic"/>
          <w:color w:val="000000"/>
          <w:sz w:val="18"/>
        </w:rPr>
        <w:t xml:space="preserve"> ed eventualmente da adottare</w:t>
      </w:r>
      <w:r w:rsidRPr="00C65AD1">
        <w:rPr>
          <w:rFonts w:ascii="Century Gothic" w:eastAsia="Century Gothic" w:hAnsi="Century Gothic" w:cs="Century Gothic"/>
          <w:color w:val="000000"/>
          <w:sz w:val="18"/>
        </w:rPr>
        <w:t>.</w:t>
      </w:r>
    </w:p>
    <w:p w14:paraId="4EE88CD5" w14:textId="77777777" w:rsidR="00D95180" w:rsidRDefault="00D95180" w:rsidP="00D95180">
      <w:pPr>
        <w:autoSpaceDE w:val="0"/>
        <w:autoSpaceDN w:val="0"/>
        <w:adjustRightInd w:val="0"/>
        <w:spacing w:after="0" w:line="240" w:lineRule="auto"/>
        <w:ind w:left="150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D95180">
        <w:rPr>
          <w:rFonts w:ascii="Century Gothic" w:eastAsia="Century Gothic" w:hAnsi="Century Gothic" w:cs="Century Gothic"/>
          <w:color w:val="000000"/>
          <w:sz w:val="18"/>
        </w:rPr>
        <w:t>L’assegnazione del punteggio terrà conto del grado di impegno dimostrato nell’integrazione delle pari opportunità, della concretezza delle azioni proposte e della loro effettiva attuabilità.</w:t>
      </w:r>
    </w:p>
    <w:p w14:paraId="34AD0DEF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3F8DFEC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7244F6E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7C4BDADD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143CEFCC" w14:textId="657FDC74" w:rsidR="001076BD" w:rsidRDefault="007574B3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Totale punteggio: ___ / </w:t>
      </w:r>
      <w:r w:rsidR="00355966">
        <w:rPr>
          <w:rFonts w:ascii="Century Gothic" w:eastAsia="Century Gothic" w:hAnsi="Century Gothic" w:cs="Century Gothic"/>
          <w:color w:val="000000"/>
          <w:sz w:val="18"/>
        </w:rPr>
        <w:t>9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>0</w:t>
      </w:r>
      <w:r w:rsidR="00AA5346">
        <w:rPr>
          <w:rFonts w:ascii="Century Gothic" w:eastAsia="Century Gothic" w:hAnsi="Century Gothic" w:cs="Century Gothic"/>
          <w:color w:val="000000"/>
          <w:sz w:val="18"/>
        </w:rPr>
        <w:tab/>
      </w:r>
      <w:r w:rsidR="00AA5346" w:rsidRPr="00AA534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</w:t>
      </w:r>
      <w:r w:rsidR="00310E2B">
        <w:rPr>
          <w:rFonts w:ascii="Century Gothic" w:hAnsi="Century Gothic"/>
          <w:bCs/>
          <w:noProof/>
          <w:sz w:val="18"/>
          <w:szCs w:val="18"/>
          <w:lang w:eastAsia="it-IT"/>
        </w:rPr>
        <w:tab/>
      </w:r>
    </w:p>
    <w:p w14:paraId="73870C8F" w14:textId="77777777" w:rsidR="002B5456" w:rsidRDefault="002B5456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704B8639" w14:textId="77777777" w:rsidR="002B5456" w:rsidRDefault="002B5456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6648ABC4" w14:textId="02C9FF5F" w:rsidR="002B5456" w:rsidRPr="002B5456" w:rsidRDefault="002B5456" w:rsidP="005429BC">
      <w:pPr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2B5456">
        <w:rPr>
          <w:rFonts w:ascii="Century Gothic" w:hAnsi="Century Gothic"/>
          <w:b/>
          <w:noProof/>
          <w:sz w:val="20"/>
          <w:szCs w:val="20"/>
          <w:lang w:eastAsia="it-IT"/>
        </w:rPr>
        <w:t>Istruzioni per la Compilazione del Formulario</w:t>
      </w:r>
    </w:p>
    <w:p w14:paraId="0CF25E90" w14:textId="77777777" w:rsidR="002B5456" w:rsidRPr="002B5456" w:rsidRDefault="002B5456" w:rsidP="0087211C">
      <w:pPr>
        <w:pStyle w:val="ANAC-TitoloCapitolo"/>
        <w:rPr>
          <w:noProof/>
        </w:rPr>
      </w:pPr>
    </w:p>
    <w:p w14:paraId="4922846B" w14:textId="77777777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>Per completare il presente formulario, il proponente ha piena libertà di utilizzare testo, grafici, immagini e ogni altro materiale ritenuto utile a descrivere in modo completo e dettagliato la proposta progettuale. L’obiettivo è fornire una visione chiara e approfondita dei servizi, delle metodologie e degli strumenti che si intendono adottare per garantire il successo del progetto. Si consiglia di presentare in maniera ordinata e coerente ogni sezione del formulario, facendo attenzione a rispondere specificamente a ciascun criterio di valutazione qualitativa. Inoltre, laddove possibile, si incoraggia l'uso di schemi, tabelle, infografiche e altre risorse grafiche per migliorare la comprensione degli elementi distintivi della proposta.</w:t>
      </w:r>
    </w:p>
    <w:p w14:paraId="4C3EC8FF" w14:textId="77777777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1FB1CD75" w14:textId="23719C99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CA7FB8">
        <w:rPr>
          <w:rFonts w:ascii="Century Gothic" w:hAnsi="Century Gothic"/>
          <w:b/>
          <w:noProof/>
          <w:sz w:val="18"/>
          <w:szCs w:val="18"/>
          <w:lang w:eastAsia="it-IT"/>
        </w:rPr>
        <w:t>Curricula dei Professionisti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 </w:t>
      </w:r>
    </w:p>
    <w:p w14:paraId="0323CDC9" w14:textId="5AB859A1" w:rsidR="002B5456" w:rsidRPr="002B5456" w:rsidRDefault="00BC1E7F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>
        <w:rPr>
          <w:rFonts w:ascii="Century Gothic" w:hAnsi="Century Gothic"/>
          <w:bCs/>
          <w:noProof/>
          <w:sz w:val="18"/>
          <w:szCs w:val="18"/>
          <w:lang w:eastAsia="it-IT"/>
        </w:rPr>
        <w:t>Eventuali</w:t>
      </w:r>
      <w:r w:rsidR="002B5456"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curricula </w:t>
      </w:r>
      <w:r w:rsidR="00DC791F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societari o </w:t>
      </w:r>
      <w:r w:rsidR="002B5456"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>dei professionisti coinvolti dovranno essere riassunti in una sola pagina formato A4 evidenziando in modo chiaro ed efficace le competenze, le esperienze e gli elementi rilevanti ai fini della coerenza con i criteri di selezione del progetto.</w:t>
      </w:r>
    </w:p>
    <w:p w14:paraId="0F9A480D" w14:textId="77777777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2CCADEC3" w14:textId="4D097423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CA7FB8">
        <w:rPr>
          <w:rFonts w:ascii="Century Gothic" w:hAnsi="Century Gothic"/>
          <w:b/>
          <w:noProof/>
          <w:sz w:val="18"/>
          <w:szCs w:val="18"/>
          <w:lang w:eastAsia="it-IT"/>
        </w:rPr>
        <w:t>Formato e Caricamento del File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 </w:t>
      </w:r>
    </w:p>
    <w:p w14:paraId="0885D954" w14:textId="793B4B8E" w:rsidR="002B5456" w:rsidRPr="0087211C" w:rsidRDefault="002B5456" w:rsidP="0087211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87211C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Il documento finale dovrà essere salvato e consegnato in formato PDF. Si raccomanda di considerare attentamente le dimensioni massime di accettazione </w:t>
      </w:r>
      <w:r w:rsidR="00854291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(max 5MB) </w:t>
      </w:r>
      <w:r w:rsidRPr="0087211C">
        <w:rPr>
          <w:rFonts w:ascii="Century Gothic" w:hAnsi="Century Gothic"/>
          <w:bCs/>
          <w:noProof/>
          <w:sz w:val="18"/>
          <w:szCs w:val="18"/>
          <w:lang w:eastAsia="it-IT"/>
        </w:rPr>
        <w:t>e caricamento dei file: l’offerta tecnica deve essere contenuta in un unico elaborato PDF, e non è ammesso il frazionamento in più documenti.</w:t>
      </w:r>
    </w:p>
    <w:sectPr w:rsidR="002B5456" w:rsidRPr="0087211C" w:rsidSect="00416660">
      <w:headerReference w:type="default" r:id="rId8"/>
      <w:footerReference w:type="default" r:id="rId9"/>
      <w:headerReference w:type="first" r:id="rId10"/>
      <w:pgSz w:w="11906" w:h="16838"/>
      <w:pgMar w:top="2090" w:right="991" w:bottom="1134" w:left="709" w:header="426" w:footer="9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D3FAD" w14:textId="77777777" w:rsidR="0010739D" w:rsidRDefault="0010739D" w:rsidP="00F22413">
      <w:pPr>
        <w:spacing w:after="0" w:line="240" w:lineRule="auto"/>
      </w:pPr>
      <w:r>
        <w:separator/>
      </w:r>
    </w:p>
  </w:endnote>
  <w:endnote w:type="continuationSeparator" w:id="0">
    <w:p w14:paraId="567A7580" w14:textId="77777777" w:rsidR="0010739D" w:rsidRDefault="0010739D" w:rsidP="00F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Gotham Light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Symbol">
    <w:altName w:val="Times New Roman"/>
    <w:charset w:val="00"/>
    <w:family w:val="roman"/>
    <w:pitch w:val="variable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Mono">
    <w:altName w:val="Times New Roman"/>
    <w:charset w:val="00"/>
    <w:family w:val="roman"/>
    <w:pitch w:val="variable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oxy 1">
    <w:panose1 w:val="00000400000000000000"/>
    <w:charset w:val="00"/>
    <w:family w:val="auto"/>
    <w:pitch w:val="variable"/>
    <w:sig w:usb0="A0002AA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342" w14:textId="77777777" w:rsidR="00E33661" w:rsidRDefault="00E33661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B872A80" wp14:editId="7CD9DBBE">
              <wp:simplePos x="0" y="0"/>
              <wp:positionH relativeFrom="margin">
                <wp:posOffset>-574041</wp:posOffset>
              </wp:positionH>
              <wp:positionV relativeFrom="paragraph">
                <wp:posOffset>40640</wp:posOffset>
              </wp:positionV>
              <wp:extent cx="7781925" cy="683260"/>
              <wp:effectExtent l="0" t="0" r="0" b="254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1925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5E459" w14:textId="77777777" w:rsidR="00DA74FE" w:rsidRPr="00DA74FE" w:rsidRDefault="00DA74FE" w:rsidP="00596030">
                          <w:pPr>
                            <w:pStyle w:val="Intestazione"/>
                            <w:tabs>
                              <w:tab w:val="left" w:pos="1418"/>
                            </w:tabs>
                            <w:spacing w:before="60"/>
                            <w:jc w:val="center"/>
                            <w:rPr>
                              <w:rFonts w:ascii="Century Gothic" w:hAnsi="Century Gothic" w:cs="Proxy 1"/>
                              <w:b/>
                              <w:bCs/>
                              <w:sz w:val="4"/>
                              <w:szCs w:val="4"/>
                            </w:rPr>
                          </w:pPr>
                        </w:p>
                        <w:p w14:paraId="097012DE" w14:textId="77777777" w:rsidR="00596030" w:rsidRDefault="00596030" w:rsidP="00596030">
                          <w:pPr>
                            <w:jc w:val="center"/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</w:pPr>
                        </w:p>
                        <w:p w14:paraId="70614BC7" w14:textId="6BD559A3" w:rsidR="00E33661" w:rsidRPr="00596030" w:rsidRDefault="00596030" w:rsidP="00596030">
                          <w:pPr>
                            <w:jc w:val="center"/>
                            <w:rPr>
                              <w:rFonts w:cs="Proxy 1"/>
                              <w:sz w:val="20"/>
                            </w:rPr>
                          </w:pP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 xml:space="preserve">Pag. </w: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begin"/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instrText xml:space="preserve"> PAGE    \* MERGEFORMAT </w:instrTex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2</w: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end"/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/</w:t>
                          </w:r>
                          <w:r w:rsidR="00091BE4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72A80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-45.2pt;margin-top:3.2pt;width:612.75pt;height:53.8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Q874QEAAKEDAAAOAAAAZHJzL2Uyb0RvYy54bWysU9tu2zAMfR+wfxD0vjj20iQ14hRdiw4D&#10;ugvQ7QNkWYqF2aJGKbGzrx8lp2m2vQ17ESSSPjznkN7cjH3HDgq9AVvxfDbnTFkJjbG7in/7+vBm&#10;zZkPwjaiA6sqflSe32xfv9oMrlQFtNA1ChmBWF8OruJtCK7MMi9b1Qs/A6csJTVgLwI9cZc1KAZC&#10;77usmM+X2QDYOASpvKfo/ZTk24SvtZLhs9ZeBdZVnLiFdGI663hm240odyhca+SJhvgHFr0wlpqe&#10;oe5FEGyP5i+o3kgEDzrMJPQZaG2kShpITT7/Q81TK5xKWsgc7842+f8HKz8dntwXZGF8ByMNMInw&#10;7hHkd88s3LXC7tQtIgytEg01zqNl2eB8efo0Wu1LH0Hq4SM0NGSxD5CARo19dIV0MkKnARzPpqsx&#10;MEnB1WqdXxdXnEnKLddvi2WaSibK568d+vBeQc/ipeJIQ03o4vDoQ2QjyueS2MzCg+m6NNjO/hag&#10;whhJ7CPhiXoY65Gqo4oamiPpQJj2hPaaLi3gT84G2pGK+x97gYqz7oMlL67zxSIuVXosrlYFPfAy&#10;U19mhJUEVfHA2XS9C9Mi7h2aXUudJvct3JJ/2iRpL6xOvGkPkuLTzsZFu3ynqpc/a/sLAAD//wMA&#10;UEsDBBQABgAIAAAAIQAMDy2i3gAAAAoBAAAPAAAAZHJzL2Rvd25yZXYueG1sTI/NTsMwEITvSH0H&#10;aytxa+2UtKIhm6oCcQVRfiRubrxNIuJ1FLtNeHucEz3trmY0+02+G20rLtT7xjFCslQgiEtnGq4Q&#10;Pt6fF/cgfNBsdOuYEH7Jw66Y3eQ6M27gN7ocQiViCPtMI9QhdJmUvqzJar90HXHUTq63OsSzr6Tp&#10;9RDDbStXSm2k1Q3HD7Xu6LGm8udwtgifL6fvr1S9Vk923Q1uVJLtViLezsf9A4hAY/g3w4Qf0aGI&#10;TEd3ZuNFi7DYqjRaETZxTHpyt05AHKctVSCLXF5XKP4AAAD//wMAUEsBAi0AFAAGAAgAAAAhALaD&#10;OJL+AAAA4QEAABMAAAAAAAAAAAAAAAAAAAAAAFtDb250ZW50X1R5cGVzXS54bWxQSwECLQAUAAYA&#10;CAAAACEAOP0h/9YAAACUAQAACwAAAAAAAAAAAAAAAAAvAQAAX3JlbHMvLnJlbHNQSwECLQAUAAYA&#10;CAAAACEAoIkPO+EBAAChAwAADgAAAAAAAAAAAAAAAAAuAgAAZHJzL2Uyb0RvYy54bWxQSwECLQAU&#10;AAYACAAAACEADA8tot4AAAAKAQAADwAAAAAAAAAAAAAAAAA7BAAAZHJzL2Rvd25yZXYueG1sUEsF&#10;BgAAAAAEAAQA8wAAAEYFAAAAAA==&#10;" filled="f" stroked="f">
              <v:textbox>
                <w:txbxContent>
                  <w:p w14:paraId="6465E459" w14:textId="77777777" w:rsidR="00DA74FE" w:rsidRPr="00DA74FE" w:rsidRDefault="00DA74FE" w:rsidP="00596030">
                    <w:pPr>
                      <w:pStyle w:val="Intestazione"/>
                      <w:tabs>
                        <w:tab w:val="left" w:pos="1418"/>
                      </w:tabs>
                      <w:spacing w:before="60"/>
                      <w:jc w:val="center"/>
                      <w:rPr>
                        <w:rFonts w:ascii="Century Gothic" w:hAnsi="Century Gothic" w:cs="Proxy 1"/>
                        <w:b/>
                        <w:bCs/>
                        <w:sz w:val="4"/>
                        <w:szCs w:val="4"/>
                      </w:rPr>
                    </w:pPr>
                  </w:p>
                  <w:p w14:paraId="097012DE" w14:textId="77777777" w:rsidR="00596030" w:rsidRDefault="00596030" w:rsidP="00596030">
                    <w:pPr>
                      <w:jc w:val="center"/>
                      <w:rPr>
                        <w:rFonts w:ascii="Century Gothic" w:hAnsi="Century Gothic" w:cs="Proxy 1"/>
                        <w:sz w:val="20"/>
                        <w:szCs w:val="18"/>
                      </w:rPr>
                    </w:pPr>
                  </w:p>
                  <w:p w14:paraId="70614BC7" w14:textId="6BD559A3" w:rsidR="00E33661" w:rsidRPr="00596030" w:rsidRDefault="00596030" w:rsidP="00596030">
                    <w:pPr>
                      <w:jc w:val="center"/>
                      <w:rPr>
                        <w:rFonts w:cs="Proxy 1"/>
                        <w:sz w:val="20"/>
                      </w:rPr>
                    </w:pP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t xml:space="preserve">Pag. </w: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begin"/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instrText xml:space="preserve"> PAGE    \* MERGEFORMAT </w:instrTex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separate"/>
                    </w:r>
                    <w:r>
                      <w:rPr>
                        <w:rFonts w:ascii="Century Gothic" w:hAnsi="Century Gothic" w:cs="Proxy 1"/>
                        <w:sz w:val="20"/>
                        <w:szCs w:val="18"/>
                      </w:rPr>
                      <w:t>2</w: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end"/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t>/</w:t>
                    </w:r>
                    <w:r w:rsidR="00091BE4">
                      <w:rPr>
                        <w:rFonts w:ascii="Century Gothic" w:hAnsi="Century Gothic" w:cs="Proxy 1"/>
                        <w:sz w:val="20"/>
                        <w:szCs w:val="18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799041D" w14:textId="77777777" w:rsidR="00E33661" w:rsidRDefault="00E336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29549" w14:textId="77777777" w:rsidR="0010739D" w:rsidRDefault="0010739D" w:rsidP="00F22413">
      <w:pPr>
        <w:spacing w:after="0" w:line="240" w:lineRule="auto"/>
      </w:pPr>
      <w:r>
        <w:separator/>
      </w:r>
    </w:p>
  </w:footnote>
  <w:footnote w:type="continuationSeparator" w:id="0">
    <w:p w14:paraId="0F579BB9" w14:textId="77777777" w:rsidR="0010739D" w:rsidRDefault="0010739D" w:rsidP="00F22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F920" w14:textId="776ADDCB" w:rsidR="00E33661" w:rsidRPr="00AE7235" w:rsidRDefault="00E33661" w:rsidP="004D0383">
    <w:pPr>
      <w:pStyle w:val="Intestazione"/>
      <w:jc w:val="center"/>
      <w:rPr>
        <w:sz w:val="32"/>
      </w:rPr>
    </w:pPr>
  </w:p>
  <w:p w14:paraId="1944E18F" w14:textId="6879C6F7" w:rsidR="00326558" w:rsidRPr="00576765" w:rsidRDefault="00326558" w:rsidP="00326558">
    <w:pPr>
      <w:spacing w:after="0"/>
      <w:rPr>
        <w:rFonts w:ascii="Century Gothic" w:hAnsi="Century Gothic"/>
        <w:b/>
        <w:bCs/>
        <w:sz w:val="20"/>
        <w:szCs w:val="20"/>
      </w:rPr>
    </w:pPr>
    <w:r w:rsidRPr="00576765">
      <w:rPr>
        <w:rFonts w:ascii="Century Gothic" w:hAnsi="Century Gothic"/>
        <w:b/>
        <w:bCs/>
        <w:sz w:val="20"/>
        <w:szCs w:val="20"/>
      </w:rPr>
      <w:t xml:space="preserve">OFFERTA </w:t>
    </w:r>
    <w:r w:rsidR="00D004A6">
      <w:rPr>
        <w:rFonts w:ascii="Century Gothic" w:hAnsi="Century Gothic"/>
        <w:b/>
        <w:bCs/>
        <w:sz w:val="20"/>
        <w:szCs w:val="20"/>
      </w:rPr>
      <w:t>TECNICA</w:t>
    </w:r>
  </w:p>
  <w:p w14:paraId="028DF488" w14:textId="77777777" w:rsidR="00326558" w:rsidRPr="00457E89" w:rsidRDefault="00326558" w:rsidP="00326558">
    <w:pPr>
      <w:spacing w:after="0"/>
      <w:rPr>
        <w:rFonts w:ascii="Century Gothic" w:hAnsi="Century Gothic" w:cs="Century Gothic"/>
        <w:color w:val="000000"/>
        <w:sz w:val="18"/>
        <w:szCs w:val="18"/>
        <w:lang w:eastAsia="it-IT"/>
      </w:rPr>
    </w:pPr>
    <w:r w:rsidRPr="00C247A1">
      <w:rPr>
        <w:rFonts w:ascii="Century Gothic" w:hAnsi="Century Gothic" w:cs="Century Gothic"/>
        <w:color w:val="000000"/>
        <w:sz w:val="18"/>
        <w:szCs w:val="18"/>
        <w:lang w:eastAsia="it-IT"/>
      </w:rPr>
      <w:t>Strategia di Sviluppo Locale di tipo Partecipativo (CLLD)</w:t>
    </w:r>
    <w:r>
      <w:rPr>
        <w:rFonts w:ascii="Century Gothic" w:hAnsi="Century Gothic" w:cs="Century Gothic"/>
        <w:color w:val="000000"/>
        <w:sz w:val="18"/>
        <w:szCs w:val="18"/>
        <w:lang w:eastAsia="it-IT"/>
      </w:rPr>
      <w:t xml:space="preserve"> </w:t>
    </w:r>
    <w:r w:rsidRPr="00457E89">
      <w:rPr>
        <w:rFonts w:ascii="Century Gothic" w:hAnsi="Century Gothic" w:cs="Century Gothic"/>
        <w:color w:val="000000"/>
        <w:sz w:val="18"/>
        <w:szCs w:val="18"/>
        <w:lang w:eastAsia="it-IT"/>
      </w:rPr>
      <w:t>GAL PARTHENOPE - FEAMPA Campania 2021/2027</w:t>
    </w:r>
  </w:p>
  <w:p w14:paraId="1AEAC71F" w14:textId="7E7BD294" w:rsidR="00326558" w:rsidRDefault="00326558" w:rsidP="0073763D">
    <w:pPr>
      <w:rPr>
        <w:rFonts w:ascii="Century Gothic" w:hAnsi="Century Gothic" w:cs="Arial"/>
        <w:i/>
        <w:iCs/>
        <w:color w:val="000000"/>
        <w:sz w:val="18"/>
        <w:szCs w:val="18"/>
        <w:lang w:eastAsia="it-IT"/>
      </w:rPr>
    </w:pPr>
    <w:r w:rsidRPr="00C21EE9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"</w:t>
    </w:r>
    <w:r w:rsidR="0073763D" w:rsidRPr="0073763D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 xml:space="preserve"> </w:t>
    </w:r>
    <w:r w:rsidR="0073763D" w:rsidRPr="0096404B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Servizio di promozione e marketing territoriale per l’area del GAL Parthenope</w:t>
    </w:r>
    <w:r w:rsidRPr="00C21EE9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"</w:t>
    </w:r>
  </w:p>
  <w:p w14:paraId="3BE5AF34" w14:textId="397A74F3" w:rsidR="00326558" w:rsidRPr="00424D96" w:rsidRDefault="00326558" w:rsidP="00326558">
    <w:pPr>
      <w:spacing w:after="0"/>
      <w:rPr>
        <w:rFonts w:ascii="Century Gothic" w:hAnsi="Century Gothic"/>
        <w:bCs/>
        <w:sz w:val="18"/>
        <w:szCs w:val="18"/>
      </w:rPr>
    </w:pPr>
    <w:r w:rsidRPr="00424D96">
      <w:rPr>
        <w:rFonts w:ascii="Century Gothic" w:hAnsi="Century Gothic"/>
        <w:bCs/>
        <w:sz w:val="18"/>
        <w:szCs w:val="18"/>
      </w:rPr>
      <w:t>CUP: B68H25000120009</w:t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  <w:t xml:space="preserve">CIG: </w:t>
    </w:r>
    <w:r w:rsidR="00DA1D10" w:rsidRPr="00DA1D10">
      <w:rPr>
        <w:rFonts w:ascii="Century Gothic" w:hAnsi="Century Gothic"/>
        <w:bCs/>
        <w:sz w:val="18"/>
        <w:szCs w:val="18"/>
      </w:rPr>
      <w:t>B7EDEF1A0C</w:t>
    </w:r>
  </w:p>
  <w:p w14:paraId="20CF197E" w14:textId="49078309" w:rsidR="00E33661" w:rsidRDefault="00E33661" w:rsidP="00326558">
    <w:pPr>
      <w:pStyle w:val="Intestazione"/>
      <w:rPr>
        <w:rFonts w:ascii="Century Gothic" w:hAnsi="Century Gothic"/>
        <w:color w:val="1F497D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85C3" w14:textId="3479207F" w:rsidR="00E33661" w:rsidRPr="00AE7235" w:rsidRDefault="00DA74FE" w:rsidP="00AE7235">
    <w:pPr>
      <w:pStyle w:val="Intestazione"/>
      <w:jc w:val="right"/>
      <w:rPr>
        <w:sz w:val="32"/>
      </w:rPr>
    </w:pPr>
    <w:r>
      <w:rPr>
        <w:noProof/>
        <w:sz w:val="32"/>
        <w:lang w:eastAsia="it-IT"/>
      </w:rPr>
      <w:drawing>
        <wp:anchor distT="0" distB="0" distL="114300" distR="114300" simplePos="0" relativeHeight="251674624" behindDoc="1" locked="0" layoutInCell="1" allowOverlap="1" wp14:anchorId="7ED613BC" wp14:editId="78189FEA">
          <wp:simplePos x="0" y="0"/>
          <wp:positionH relativeFrom="column">
            <wp:posOffset>3086100</wp:posOffset>
          </wp:positionH>
          <wp:positionV relativeFrom="paragraph">
            <wp:posOffset>114300</wp:posOffset>
          </wp:positionV>
          <wp:extent cx="3809365" cy="952500"/>
          <wp:effectExtent l="0" t="0" r="635" b="0"/>
          <wp:wrapTight wrapText="bothSides">
            <wp:wrapPolygon edited="0">
              <wp:start x="0" y="0"/>
              <wp:lineTo x="0" y="21168"/>
              <wp:lineTo x="21496" y="21168"/>
              <wp:lineTo x="21496" y="0"/>
              <wp:lineTo x="0" y="0"/>
            </wp:wrapPolygon>
          </wp:wrapTight>
          <wp:docPr id="20483771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936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106A5DF0"/>
    <w:multiLevelType w:val="multilevel"/>
    <w:tmpl w:val="C8422202"/>
    <w:lvl w:ilvl="0">
      <w:start w:val="1"/>
      <w:numFmt w:val="decimal"/>
      <w:lvlText w:val="%1."/>
      <w:lvlJc w:val="left"/>
      <w:pPr>
        <w:ind w:left="502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6249" w:hanging="720"/>
      </w:pPr>
      <w:rPr>
        <w:rFonts w:ascii="Titillium" w:hAnsi="Titillium" w:hint="default"/>
        <w:sz w:val="18"/>
        <w:szCs w:val="18"/>
        <w:lang w:val="it-I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25D76236"/>
    <w:multiLevelType w:val="hybridMultilevel"/>
    <w:tmpl w:val="F7E23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17FC1"/>
    <w:multiLevelType w:val="hybridMultilevel"/>
    <w:tmpl w:val="CA72EC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F593F"/>
    <w:multiLevelType w:val="hybridMultilevel"/>
    <w:tmpl w:val="2CD67E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D28B5"/>
    <w:multiLevelType w:val="hybridMultilevel"/>
    <w:tmpl w:val="8014F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9DBCCE90">
      <w:numFmt w:val="bullet"/>
      <w:lvlText w:val="-"/>
      <w:lvlJc w:val="left"/>
      <w:pPr>
        <w:ind w:left="2160" w:hanging="360"/>
      </w:pPr>
      <w:rPr>
        <w:rFonts w:ascii="Century Gothic" w:eastAsia="Calibri" w:hAnsi="Century Gothic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840D3"/>
    <w:multiLevelType w:val="multilevel"/>
    <w:tmpl w:val="740A4050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2">
      <w:start w:val="1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A"/>
        <w:sz w:val="22"/>
      </w:rPr>
    </w:lvl>
  </w:abstractNum>
  <w:abstractNum w:abstractNumId="7" w15:restartNumberingAfterBreak="0">
    <w:nsid w:val="3DD730AA"/>
    <w:multiLevelType w:val="hybridMultilevel"/>
    <w:tmpl w:val="3BBE4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34484"/>
    <w:multiLevelType w:val="hybridMultilevel"/>
    <w:tmpl w:val="8D4C2A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94B73"/>
    <w:multiLevelType w:val="hybridMultilevel"/>
    <w:tmpl w:val="7AA8F5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726A5"/>
    <w:multiLevelType w:val="hybridMultilevel"/>
    <w:tmpl w:val="98C41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56071"/>
    <w:multiLevelType w:val="multilevel"/>
    <w:tmpl w:val="3A02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7D5900"/>
    <w:multiLevelType w:val="hybridMultilevel"/>
    <w:tmpl w:val="2DBCE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0659C"/>
    <w:multiLevelType w:val="multilevel"/>
    <w:tmpl w:val="B9D477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7E060C"/>
    <w:multiLevelType w:val="hybridMultilevel"/>
    <w:tmpl w:val="A688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63004">
    <w:abstractNumId w:val="1"/>
  </w:num>
  <w:num w:numId="2" w16cid:durableId="56587468">
    <w:abstractNumId w:val="14"/>
  </w:num>
  <w:num w:numId="3" w16cid:durableId="676157663">
    <w:abstractNumId w:val="5"/>
  </w:num>
  <w:num w:numId="4" w16cid:durableId="1604915338">
    <w:abstractNumId w:val="8"/>
  </w:num>
  <w:num w:numId="5" w16cid:durableId="1105661866">
    <w:abstractNumId w:val="4"/>
  </w:num>
  <w:num w:numId="6" w16cid:durableId="1429886289">
    <w:abstractNumId w:val="13"/>
  </w:num>
  <w:num w:numId="7" w16cid:durableId="1557817657">
    <w:abstractNumId w:val="11"/>
  </w:num>
  <w:num w:numId="8" w16cid:durableId="1797720872">
    <w:abstractNumId w:val="2"/>
  </w:num>
  <w:num w:numId="9" w16cid:durableId="1310094948">
    <w:abstractNumId w:val="3"/>
  </w:num>
  <w:num w:numId="10" w16cid:durableId="1828008401">
    <w:abstractNumId w:val="12"/>
  </w:num>
  <w:num w:numId="11" w16cid:durableId="244000839">
    <w:abstractNumId w:val="10"/>
  </w:num>
  <w:num w:numId="12" w16cid:durableId="781533653">
    <w:abstractNumId w:val="9"/>
  </w:num>
  <w:num w:numId="13" w16cid:durableId="1354645526">
    <w:abstractNumId w:val="6"/>
  </w:num>
  <w:num w:numId="14" w16cid:durableId="189249508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413"/>
    <w:rsid w:val="000011F1"/>
    <w:rsid w:val="00002538"/>
    <w:rsid w:val="00005133"/>
    <w:rsid w:val="00011081"/>
    <w:rsid w:val="00020686"/>
    <w:rsid w:val="00022781"/>
    <w:rsid w:val="000258E3"/>
    <w:rsid w:val="00027D0A"/>
    <w:rsid w:val="00030C0A"/>
    <w:rsid w:val="0003180F"/>
    <w:rsid w:val="00041724"/>
    <w:rsid w:val="000427BE"/>
    <w:rsid w:val="000439D5"/>
    <w:rsid w:val="00045026"/>
    <w:rsid w:val="0004653D"/>
    <w:rsid w:val="00050AB4"/>
    <w:rsid w:val="0005142D"/>
    <w:rsid w:val="000520D6"/>
    <w:rsid w:val="00054F47"/>
    <w:rsid w:val="000554C9"/>
    <w:rsid w:val="00056D4F"/>
    <w:rsid w:val="0005735C"/>
    <w:rsid w:val="0006345B"/>
    <w:rsid w:val="000636A5"/>
    <w:rsid w:val="00065053"/>
    <w:rsid w:val="000654C1"/>
    <w:rsid w:val="00066060"/>
    <w:rsid w:val="00066ECE"/>
    <w:rsid w:val="00066F30"/>
    <w:rsid w:val="00073AF4"/>
    <w:rsid w:val="00075E08"/>
    <w:rsid w:val="00076148"/>
    <w:rsid w:val="00081289"/>
    <w:rsid w:val="000817A5"/>
    <w:rsid w:val="00083207"/>
    <w:rsid w:val="00085B55"/>
    <w:rsid w:val="00087AF2"/>
    <w:rsid w:val="00087F3B"/>
    <w:rsid w:val="000902BD"/>
    <w:rsid w:val="00091BE4"/>
    <w:rsid w:val="00092869"/>
    <w:rsid w:val="00093D5E"/>
    <w:rsid w:val="0009578F"/>
    <w:rsid w:val="000A1252"/>
    <w:rsid w:val="000A2534"/>
    <w:rsid w:val="000A327B"/>
    <w:rsid w:val="000B221F"/>
    <w:rsid w:val="000B2DF0"/>
    <w:rsid w:val="000C4097"/>
    <w:rsid w:val="000C4B7B"/>
    <w:rsid w:val="000D0F2D"/>
    <w:rsid w:val="000D14A7"/>
    <w:rsid w:val="000D16A0"/>
    <w:rsid w:val="000D6942"/>
    <w:rsid w:val="000E03ED"/>
    <w:rsid w:val="000E0A3A"/>
    <w:rsid w:val="000E0AF4"/>
    <w:rsid w:val="000E3949"/>
    <w:rsid w:val="000E6BE3"/>
    <w:rsid w:val="000F0603"/>
    <w:rsid w:val="000F096B"/>
    <w:rsid w:val="000F0B64"/>
    <w:rsid w:val="000F2F5E"/>
    <w:rsid w:val="000F6293"/>
    <w:rsid w:val="000F69EB"/>
    <w:rsid w:val="00100890"/>
    <w:rsid w:val="001014C7"/>
    <w:rsid w:val="00105635"/>
    <w:rsid w:val="00106FF0"/>
    <w:rsid w:val="0010739D"/>
    <w:rsid w:val="001076BD"/>
    <w:rsid w:val="001129D6"/>
    <w:rsid w:val="00116F8E"/>
    <w:rsid w:val="001225DA"/>
    <w:rsid w:val="001268F2"/>
    <w:rsid w:val="00130774"/>
    <w:rsid w:val="0014018F"/>
    <w:rsid w:val="00141F8D"/>
    <w:rsid w:val="00143801"/>
    <w:rsid w:val="001462EC"/>
    <w:rsid w:val="001467AA"/>
    <w:rsid w:val="0015057A"/>
    <w:rsid w:val="00152933"/>
    <w:rsid w:val="00157E35"/>
    <w:rsid w:val="00161089"/>
    <w:rsid w:val="00162307"/>
    <w:rsid w:val="00162849"/>
    <w:rsid w:val="00163158"/>
    <w:rsid w:val="00165765"/>
    <w:rsid w:val="00170804"/>
    <w:rsid w:val="001724F0"/>
    <w:rsid w:val="00173163"/>
    <w:rsid w:val="00173BE7"/>
    <w:rsid w:val="001742F7"/>
    <w:rsid w:val="001838EC"/>
    <w:rsid w:val="00184C11"/>
    <w:rsid w:val="00190073"/>
    <w:rsid w:val="00192A73"/>
    <w:rsid w:val="001A1C5D"/>
    <w:rsid w:val="001A5C97"/>
    <w:rsid w:val="001A66D5"/>
    <w:rsid w:val="001A7D54"/>
    <w:rsid w:val="001B04EC"/>
    <w:rsid w:val="001B1C35"/>
    <w:rsid w:val="001B6088"/>
    <w:rsid w:val="001B61BC"/>
    <w:rsid w:val="001B637D"/>
    <w:rsid w:val="001C008D"/>
    <w:rsid w:val="001C0686"/>
    <w:rsid w:val="001C3E11"/>
    <w:rsid w:val="001C54F2"/>
    <w:rsid w:val="001D05C4"/>
    <w:rsid w:val="001D4240"/>
    <w:rsid w:val="001E4DF8"/>
    <w:rsid w:val="001F108D"/>
    <w:rsid w:val="001F652D"/>
    <w:rsid w:val="001F7DA1"/>
    <w:rsid w:val="0020324D"/>
    <w:rsid w:val="0021007B"/>
    <w:rsid w:val="00212358"/>
    <w:rsid w:val="00212F1C"/>
    <w:rsid w:val="00214498"/>
    <w:rsid w:val="00214D8B"/>
    <w:rsid w:val="00215CD0"/>
    <w:rsid w:val="0022580D"/>
    <w:rsid w:val="00230D90"/>
    <w:rsid w:val="00231698"/>
    <w:rsid w:val="0023176A"/>
    <w:rsid w:val="0023650A"/>
    <w:rsid w:val="0024509E"/>
    <w:rsid w:val="00250238"/>
    <w:rsid w:val="00260CE4"/>
    <w:rsid w:val="00262F40"/>
    <w:rsid w:val="002643AF"/>
    <w:rsid w:val="002658E4"/>
    <w:rsid w:val="00266E46"/>
    <w:rsid w:val="00275CFA"/>
    <w:rsid w:val="00277367"/>
    <w:rsid w:val="00285E52"/>
    <w:rsid w:val="0028607E"/>
    <w:rsid w:val="00286378"/>
    <w:rsid w:val="00291BCB"/>
    <w:rsid w:val="002A28BC"/>
    <w:rsid w:val="002A30AF"/>
    <w:rsid w:val="002A34D3"/>
    <w:rsid w:val="002A54BB"/>
    <w:rsid w:val="002B19E1"/>
    <w:rsid w:val="002B5146"/>
    <w:rsid w:val="002B5456"/>
    <w:rsid w:val="002B62F6"/>
    <w:rsid w:val="002C0CD8"/>
    <w:rsid w:val="002C615F"/>
    <w:rsid w:val="002C7FC7"/>
    <w:rsid w:val="002D23F2"/>
    <w:rsid w:val="002D2C17"/>
    <w:rsid w:val="002E00B3"/>
    <w:rsid w:val="002E45A3"/>
    <w:rsid w:val="002E6564"/>
    <w:rsid w:val="00300799"/>
    <w:rsid w:val="0030521C"/>
    <w:rsid w:val="00306856"/>
    <w:rsid w:val="00306AA5"/>
    <w:rsid w:val="00310331"/>
    <w:rsid w:val="00310D8F"/>
    <w:rsid w:val="00310E2B"/>
    <w:rsid w:val="00311E4A"/>
    <w:rsid w:val="00313DE0"/>
    <w:rsid w:val="0031619A"/>
    <w:rsid w:val="00326558"/>
    <w:rsid w:val="00327296"/>
    <w:rsid w:val="0033370E"/>
    <w:rsid w:val="0034284B"/>
    <w:rsid w:val="00343F69"/>
    <w:rsid w:val="00347BD2"/>
    <w:rsid w:val="00352ECE"/>
    <w:rsid w:val="00353B87"/>
    <w:rsid w:val="00354C0C"/>
    <w:rsid w:val="00355966"/>
    <w:rsid w:val="00355BED"/>
    <w:rsid w:val="003576F0"/>
    <w:rsid w:val="003576F7"/>
    <w:rsid w:val="00357DB4"/>
    <w:rsid w:val="00360558"/>
    <w:rsid w:val="00360F4C"/>
    <w:rsid w:val="003670A1"/>
    <w:rsid w:val="003679FC"/>
    <w:rsid w:val="00367D40"/>
    <w:rsid w:val="00370E23"/>
    <w:rsid w:val="00375C05"/>
    <w:rsid w:val="00376B2F"/>
    <w:rsid w:val="0038142E"/>
    <w:rsid w:val="00382258"/>
    <w:rsid w:val="003847EB"/>
    <w:rsid w:val="003872EF"/>
    <w:rsid w:val="0039077A"/>
    <w:rsid w:val="00391EFC"/>
    <w:rsid w:val="003931FB"/>
    <w:rsid w:val="00393580"/>
    <w:rsid w:val="003944FF"/>
    <w:rsid w:val="003A60E3"/>
    <w:rsid w:val="003B1D75"/>
    <w:rsid w:val="003B3744"/>
    <w:rsid w:val="003B40AB"/>
    <w:rsid w:val="003B587E"/>
    <w:rsid w:val="003C2EB6"/>
    <w:rsid w:val="003C60D3"/>
    <w:rsid w:val="003C78CC"/>
    <w:rsid w:val="003D2008"/>
    <w:rsid w:val="003D47F3"/>
    <w:rsid w:val="003D4ABD"/>
    <w:rsid w:val="003D5233"/>
    <w:rsid w:val="003E0075"/>
    <w:rsid w:val="003E0516"/>
    <w:rsid w:val="003E179E"/>
    <w:rsid w:val="003E394A"/>
    <w:rsid w:val="003E5F6B"/>
    <w:rsid w:val="003E6C7E"/>
    <w:rsid w:val="003E7B19"/>
    <w:rsid w:val="003F006F"/>
    <w:rsid w:val="003F16D9"/>
    <w:rsid w:val="003F2618"/>
    <w:rsid w:val="003F2CD5"/>
    <w:rsid w:val="003F61CB"/>
    <w:rsid w:val="003F74DC"/>
    <w:rsid w:val="004013F0"/>
    <w:rsid w:val="0040417A"/>
    <w:rsid w:val="0040703B"/>
    <w:rsid w:val="00407665"/>
    <w:rsid w:val="00407DB7"/>
    <w:rsid w:val="00414BE2"/>
    <w:rsid w:val="00416660"/>
    <w:rsid w:val="004233A7"/>
    <w:rsid w:val="004240E7"/>
    <w:rsid w:val="00426572"/>
    <w:rsid w:val="00430626"/>
    <w:rsid w:val="00433BE4"/>
    <w:rsid w:val="004356E7"/>
    <w:rsid w:val="00435BED"/>
    <w:rsid w:val="004402D0"/>
    <w:rsid w:val="00443E10"/>
    <w:rsid w:val="00444789"/>
    <w:rsid w:val="00444796"/>
    <w:rsid w:val="004606B8"/>
    <w:rsid w:val="00460867"/>
    <w:rsid w:val="0046099C"/>
    <w:rsid w:val="00464C03"/>
    <w:rsid w:val="00473008"/>
    <w:rsid w:val="004737B8"/>
    <w:rsid w:val="0047699A"/>
    <w:rsid w:val="00477D07"/>
    <w:rsid w:val="00480810"/>
    <w:rsid w:val="004813C2"/>
    <w:rsid w:val="00483005"/>
    <w:rsid w:val="00485374"/>
    <w:rsid w:val="00486C0E"/>
    <w:rsid w:val="0048759C"/>
    <w:rsid w:val="0048798C"/>
    <w:rsid w:val="00493A65"/>
    <w:rsid w:val="004A04CB"/>
    <w:rsid w:val="004A1F8A"/>
    <w:rsid w:val="004A340C"/>
    <w:rsid w:val="004A6F64"/>
    <w:rsid w:val="004C0866"/>
    <w:rsid w:val="004C1B02"/>
    <w:rsid w:val="004D0383"/>
    <w:rsid w:val="004D2118"/>
    <w:rsid w:val="004D4259"/>
    <w:rsid w:val="004D4289"/>
    <w:rsid w:val="004E2CC2"/>
    <w:rsid w:val="004E401A"/>
    <w:rsid w:val="004F5AB8"/>
    <w:rsid w:val="004F6CEC"/>
    <w:rsid w:val="004F79C8"/>
    <w:rsid w:val="00502081"/>
    <w:rsid w:val="00506890"/>
    <w:rsid w:val="00511D80"/>
    <w:rsid w:val="00512377"/>
    <w:rsid w:val="00513422"/>
    <w:rsid w:val="005139D2"/>
    <w:rsid w:val="00520231"/>
    <w:rsid w:val="00523085"/>
    <w:rsid w:val="00523E2C"/>
    <w:rsid w:val="00527043"/>
    <w:rsid w:val="00527891"/>
    <w:rsid w:val="00531499"/>
    <w:rsid w:val="00533558"/>
    <w:rsid w:val="00534C5F"/>
    <w:rsid w:val="00535461"/>
    <w:rsid w:val="0053662F"/>
    <w:rsid w:val="0054065C"/>
    <w:rsid w:val="0054087B"/>
    <w:rsid w:val="00541326"/>
    <w:rsid w:val="00542939"/>
    <w:rsid w:val="005429BC"/>
    <w:rsid w:val="00543BD8"/>
    <w:rsid w:val="005460D5"/>
    <w:rsid w:val="005472BF"/>
    <w:rsid w:val="00547579"/>
    <w:rsid w:val="00550A33"/>
    <w:rsid w:val="00552F7A"/>
    <w:rsid w:val="00557DE4"/>
    <w:rsid w:val="005628F6"/>
    <w:rsid w:val="00563414"/>
    <w:rsid w:val="00565908"/>
    <w:rsid w:val="005725A5"/>
    <w:rsid w:val="005823B0"/>
    <w:rsid w:val="0058611D"/>
    <w:rsid w:val="005869A3"/>
    <w:rsid w:val="00590843"/>
    <w:rsid w:val="00591F45"/>
    <w:rsid w:val="00593E8A"/>
    <w:rsid w:val="00595B3B"/>
    <w:rsid w:val="00596030"/>
    <w:rsid w:val="00596B09"/>
    <w:rsid w:val="005A14C8"/>
    <w:rsid w:val="005A28E6"/>
    <w:rsid w:val="005A3315"/>
    <w:rsid w:val="005A3A35"/>
    <w:rsid w:val="005A4E8D"/>
    <w:rsid w:val="005A6B68"/>
    <w:rsid w:val="005B39EE"/>
    <w:rsid w:val="005C3DD9"/>
    <w:rsid w:val="005C44B6"/>
    <w:rsid w:val="005C6772"/>
    <w:rsid w:val="005D193E"/>
    <w:rsid w:val="005D1F90"/>
    <w:rsid w:val="005D234F"/>
    <w:rsid w:val="005D457F"/>
    <w:rsid w:val="005D6C8A"/>
    <w:rsid w:val="005D7450"/>
    <w:rsid w:val="005D774F"/>
    <w:rsid w:val="005E33F7"/>
    <w:rsid w:val="005E364D"/>
    <w:rsid w:val="005E79A3"/>
    <w:rsid w:val="005F0189"/>
    <w:rsid w:val="005F0DB5"/>
    <w:rsid w:val="005F3FA8"/>
    <w:rsid w:val="005F59BE"/>
    <w:rsid w:val="005F695B"/>
    <w:rsid w:val="00603A26"/>
    <w:rsid w:val="006122FD"/>
    <w:rsid w:val="00612730"/>
    <w:rsid w:val="00614DF8"/>
    <w:rsid w:val="00621864"/>
    <w:rsid w:val="00621879"/>
    <w:rsid w:val="00623321"/>
    <w:rsid w:val="00627BD7"/>
    <w:rsid w:val="00630595"/>
    <w:rsid w:val="0063138B"/>
    <w:rsid w:val="00631592"/>
    <w:rsid w:val="00634128"/>
    <w:rsid w:val="00637A44"/>
    <w:rsid w:val="00643B9B"/>
    <w:rsid w:val="00645291"/>
    <w:rsid w:val="0065207A"/>
    <w:rsid w:val="00652081"/>
    <w:rsid w:val="00654062"/>
    <w:rsid w:val="0065579C"/>
    <w:rsid w:val="006567E8"/>
    <w:rsid w:val="00656887"/>
    <w:rsid w:val="00660983"/>
    <w:rsid w:val="00663F2A"/>
    <w:rsid w:val="00664EDD"/>
    <w:rsid w:val="00665F70"/>
    <w:rsid w:val="00667071"/>
    <w:rsid w:val="0067459E"/>
    <w:rsid w:val="00674834"/>
    <w:rsid w:val="00680D59"/>
    <w:rsid w:val="00681847"/>
    <w:rsid w:val="0068537E"/>
    <w:rsid w:val="00685B37"/>
    <w:rsid w:val="00687313"/>
    <w:rsid w:val="00691F09"/>
    <w:rsid w:val="00694A90"/>
    <w:rsid w:val="006A1477"/>
    <w:rsid w:val="006A421B"/>
    <w:rsid w:val="006A60D4"/>
    <w:rsid w:val="006B52D6"/>
    <w:rsid w:val="006B641B"/>
    <w:rsid w:val="006B724A"/>
    <w:rsid w:val="006C0A50"/>
    <w:rsid w:val="006C0DF2"/>
    <w:rsid w:val="006C3801"/>
    <w:rsid w:val="006C41AD"/>
    <w:rsid w:val="006C4B85"/>
    <w:rsid w:val="006C5B66"/>
    <w:rsid w:val="006D2198"/>
    <w:rsid w:val="006D3F5E"/>
    <w:rsid w:val="006D3FB8"/>
    <w:rsid w:val="006E1005"/>
    <w:rsid w:val="006E3D1B"/>
    <w:rsid w:val="006E5C3C"/>
    <w:rsid w:val="006F1754"/>
    <w:rsid w:val="006F1B29"/>
    <w:rsid w:val="006F7DEE"/>
    <w:rsid w:val="007006EF"/>
    <w:rsid w:val="007009F7"/>
    <w:rsid w:val="007054CD"/>
    <w:rsid w:val="00705565"/>
    <w:rsid w:val="00705A0B"/>
    <w:rsid w:val="00712B93"/>
    <w:rsid w:val="00716227"/>
    <w:rsid w:val="007167EB"/>
    <w:rsid w:val="00716C46"/>
    <w:rsid w:val="00720417"/>
    <w:rsid w:val="00722591"/>
    <w:rsid w:val="00722EAE"/>
    <w:rsid w:val="00723BBB"/>
    <w:rsid w:val="00723BD7"/>
    <w:rsid w:val="007248B3"/>
    <w:rsid w:val="00725092"/>
    <w:rsid w:val="00725E2F"/>
    <w:rsid w:val="00726244"/>
    <w:rsid w:val="007262C2"/>
    <w:rsid w:val="007302DD"/>
    <w:rsid w:val="00730DE8"/>
    <w:rsid w:val="00731D16"/>
    <w:rsid w:val="0073339C"/>
    <w:rsid w:val="00736818"/>
    <w:rsid w:val="0073763D"/>
    <w:rsid w:val="00741466"/>
    <w:rsid w:val="00741660"/>
    <w:rsid w:val="00742278"/>
    <w:rsid w:val="0074377D"/>
    <w:rsid w:val="00744408"/>
    <w:rsid w:val="0074679E"/>
    <w:rsid w:val="00746B1C"/>
    <w:rsid w:val="0074771D"/>
    <w:rsid w:val="007501F9"/>
    <w:rsid w:val="007504C2"/>
    <w:rsid w:val="007508AA"/>
    <w:rsid w:val="007549E9"/>
    <w:rsid w:val="00754D4D"/>
    <w:rsid w:val="007574B3"/>
    <w:rsid w:val="00764CC3"/>
    <w:rsid w:val="00764DFB"/>
    <w:rsid w:val="00767B70"/>
    <w:rsid w:val="00770435"/>
    <w:rsid w:val="00770F7F"/>
    <w:rsid w:val="007722D4"/>
    <w:rsid w:val="0077793E"/>
    <w:rsid w:val="007803FA"/>
    <w:rsid w:val="0078052A"/>
    <w:rsid w:val="00784E8E"/>
    <w:rsid w:val="00785AAE"/>
    <w:rsid w:val="0079024F"/>
    <w:rsid w:val="007912CE"/>
    <w:rsid w:val="00794EEC"/>
    <w:rsid w:val="0079543E"/>
    <w:rsid w:val="00795F3B"/>
    <w:rsid w:val="00797A78"/>
    <w:rsid w:val="007A08E8"/>
    <w:rsid w:val="007A0A9D"/>
    <w:rsid w:val="007A4214"/>
    <w:rsid w:val="007A6ED1"/>
    <w:rsid w:val="007B03AF"/>
    <w:rsid w:val="007B1A31"/>
    <w:rsid w:val="007B278A"/>
    <w:rsid w:val="007B3E72"/>
    <w:rsid w:val="007B54CD"/>
    <w:rsid w:val="007B6192"/>
    <w:rsid w:val="007B6E66"/>
    <w:rsid w:val="007C121C"/>
    <w:rsid w:val="007C3754"/>
    <w:rsid w:val="007C740D"/>
    <w:rsid w:val="007D052A"/>
    <w:rsid w:val="007D1242"/>
    <w:rsid w:val="007D3AFE"/>
    <w:rsid w:val="007D547A"/>
    <w:rsid w:val="007D797C"/>
    <w:rsid w:val="007E16F0"/>
    <w:rsid w:val="007E4746"/>
    <w:rsid w:val="007F011C"/>
    <w:rsid w:val="007F0728"/>
    <w:rsid w:val="007F158A"/>
    <w:rsid w:val="007F6096"/>
    <w:rsid w:val="008169D3"/>
    <w:rsid w:val="0082274F"/>
    <w:rsid w:val="008246A0"/>
    <w:rsid w:val="00824844"/>
    <w:rsid w:val="00825FB8"/>
    <w:rsid w:val="00830536"/>
    <w:rsid w:val="00832D97"/>
    <w:rsid w:val="00835198"/>
    <w:rsid w:val="00836E0B"/>
    <w:rsid w:val="00837906"/>
    <w:rsid w:val="008414BD"/>
    <w:rsid w:val="00844700"/>
    <w:rsid w:val="008454C8"/>
    <w:rsid w:val="00845EAD"/>
    <w:rsid w:val="00847405"/>
    <w:rsid w:val="008515AD"/>
    <w:rsid w:val="00851904"/>
    <w:rsid w:val="008531AF"/>
    <w:rsid w:val="00854291"/>
    <w:rsid w:val="0085558A"/>
    <w:rsid w:val="008637EC"/>
    <w:rsid w:val="00865F46"/>
    <w:rsid w:val="00870387"/>
    <w:rsid w:val="00870601"/>
    <w:rsid w:val="0087211C"/>
    <w:rsid w:val="00877419"/>
    <w:rsid w:val="00882488"/>
    <w:rsid w:val="00884B0B"/>
    <w:rsid w:val="00886831"/>
    <w:rsid w:val="00891D67"/>
    <w:rsid w:val="00894356"/>
    <w:rsid w:val="008A04A5"/>
    <w:rsid w:val="008A1F2F"/>
    <w:rsid w:val="008A24CB"/>
    <w:rsid w:val="008A3014"/>
    <w:rsid w:val="008A6063"/>
    <w:rsid w:val="008B4851"/>
    <w:rsid w:val="008B6BBC"/>
    <w:rsid w:val="008B7775"/>
    <w:rsid w:val="008C57F8"/>
    <w:rsid w:val="008C6D1B"/>
    <w:rsid w:val="008D1A6B"/>
    <w:rsid w:val="008D533E"/>
    <w:rsid w:val="008D5891"/>
    <w:rsid w:val="008D5CB6"/>
    <w:rsid w:val="008E03F8"/>
    <w:rsid w:val="008E1709"/>
    <w:rsid w:val="008E5571"/>
    <w:rsid w:val="008F1127"/>
    <w:rsid w:val="00900048"/>
    <w:rsid w:val="00902248"/>
    <w:rsid w:val="00903848"/>
    <w:rsid w:val="0090550A"/>
    <w:rsid w:val="0091002E"/>
    <w:rsid w:val="00910C8D"/>
    <w:rsid w:val="00911E51"/>
    <w:rsid w:val="009159B1"/>
    <w:rsid w:val="0091716D"/>
    <w:rsid w:val="009256D8"/>
    <w:rsid w:val="00926FC6"/>
    <w:rsid w:val="00935024"/>
    <w:rsid w:val="00937C14"/>
    <w:rsid w:val="00940AFF"/>
    <w:rsid w:val="009476FF"/>
    <w:rsid w:val="00950797"/>
    <w:rsid w:val="00964416"/>
    <w:rsid w:val="00970A50"/>
    <w:rsid w:val="00971308"/>
    <w:rsid w:val="00974CA9"/>
    <w:rsid w:val="00976166"/>
    <w:rsid w:val="009768AE"/>
    <w:rsid w:val="00977301"/>
    <w:rsid w:val="009830C5"/>
    <w:rsid w:val="00996769"/>
    <w:rsid w:val="009A116B"/>
    <w:rsid w:val="009A3836"/>
    <w:rsid w:val="009A4A63"/>
    <w:rsid w:val="009A63E9"/>
    <w:rsid w:val="009A6A6C"/>
    <w:rsid w:val="009B1FB4"/>
    <w:rsid w:val="009B4DBC"/>
    <w:rsid w:val="009B7B1B"/>
    <w:rsid w:val="009B7B26"/>
    <w:rsid w:val="009C0EC9"/>
    <w:rsid w:val="009D1345"/>
    <w:rsid w:val="009D1D5B"/>
    <w:rsid w:val="009D36EB"/>
    <w:rsid w:val="009D7B75"/>
    <w:rsid w:val="009E384E"/>
    <w:rsid w:val="009E39A9"/>
    <w:rsid w:val="009E3F17"/>
    <w:rsid w:val="009F316F"/>
    <w:rsid w:val="009F4647"/>
    <w:rsid w:val="009F4F3D"/>
    <w:rsid w:val="009F6A4C"/>
    <w:rsid w:val="00A06CA9"/>
    <w:rsid w:val="00A0701D"/>
    <w:rsid w:val="00A224C3"/>
    <w:rsid w:val="00A233AB"/>
    <w:rsid w:val="00A24541"/>
    <w:rsid w:val="00A24E94"/>
    <w:rsid w:val="00A267E7"/>
    <w:rsid w:val="00A26CD6"/>
    <w:rsid w:val="00A30E51"/>
    <w:rsid w:val="00A40E62"/>
    <w:rsid w:val="00A4521B"/>
    <w:rsid w:val="00A46F80"/>
    <w:rsid w:val="00A53BE4"/>
    <w:rsid w:val="00A53FE0"/>
    <w:rsid w:val="00A552EC"/>
    <w:rsid w:val="00A66483"/>
    <w:rsid w:val="00A66FBA"/>
    <w:rsid w:val="00A67A8E"/>
    <w:rsid w:val="00A71B8E"/>
    <w:rsid w:val="00A75DBD"/>
    <w:rsid w:val="00A77595"/>
    <w:rsid w:val="00A806D6"/>
    <w:rsid w:val="00A855A2"/>
    <w:rsid w:val="00A86984"/>
    <w:rsid w:val="00A936D6"/>
    <w:rsid w:val="00A940EE"/>
    <w:rsid w:val="00A942FF"/>
    <w:rsid w:val="00A9602A"/>
    <w:rsid w:val="00A96D05"/>
    <w:rsid w:val="00AA21CA"/>
    <w:rsid w:val="00AA3549"/>
    <w:rsid w:val="00AA5346"/>
    <w:rsid w:val="00AB3529"/>
    <w:rsid w:val="00AC0B72"/>
    <w:rsid w:val="00AC3620"/>
    <w:rsid w:val="00AC62E0"/>
    <w:rsid w:val="00AC79EE"/>
    <w:rsid w:val="00AD7597"/>
    <w:rsid w:val="00AD7B6F"/>
    <w:rsid w:val="00AE00C0"/>
    <w:rsid w:val="00AE40A7"/>
    <w:rsid w:val="00AE4C98"/>
    <w:rsid w:val="00AE7235"/>
    <w:rsid w:val="00AF02B1"/>
    <w:rsid w:val="00AF2776"/>
    <w:rsid w:val="00AF66F4"/>
    <w:rsid w:val="00B012E3"/>
    <w:rsid w:val="00B05A89"/>
    <w:rsid w:val="00B061AC"/>
    <w:rsid w:val="00B068DA"/>
    <w:rsid w:val="00B0752E"/>
    <w:rsid w:val="00B10813"/>
    <w:rsid w:val="00B11894"/>
    <w:rsid w:val="00B218F3"/>
    <w:rsid w:val="00B21D17"/>
    <w:rsid w:val="00B220DB"/>
    <w:rsid w:val="00B22236"/>
    <w:rsid w:val="00B22286"/>
    <w:rsid w:val="00B25B6D"/>
    <w:rsid w:val="00B26240"/>
    <w:rsid w:val="00B40E2F"/>
    <w:rsid w:val="00B454FB"/>
    <w:rsid w:val="00B465BA"/>
    <w:rsid w:val="00B466B0"/>
    <w:rsid w:val="00B51465"/>
    <w:rsid w:val="00B52617"/>
    <w:rsid w:val="00B53E27"/>
    <w:rsid w:val="00B54308"/>
    <w:rsid w:val="00B566D3"/>
    <w:rsid w:val="00B622E0"/>
    <w:rsid w:val="00B74107"/>
    <w:rsid w:val="00B7414D"/>
    <w:rsid w:val="00B776C8"/>
    <w:rsid w:val="00B805AE"/>
    <w:rsid w:val="00B87EB8"/>
    <w:rsid w:val="00B91052"/>
    <w:rsid w:val="00B929FF"/>
    <w:rsid w:val="00B93E80"/>
    <w:rsid w:val="00BA4BB4"/>
    <w:rsid w:val="00BA5C7C"/>
    <w:rsid w:val="00BA7362"/>
    <w:rsid w:val="00BB1336"/>
    <w:rsid w:val="00BB13AD"/>
    <w:rsid w:val="00BB1F2C"/>
    <w:rsid w:val="00BC1C93"/>
    <w:rsid w:val="00BC1E7F"/>
    <w:rsid w:val="00BC43FE"/>
    <w:rsid w:val="00BC6636"/>
    <w:rsid w:val="00BC7488"/>
    <w:rsid w:val="00BD129D"/>
    <w:rsid w:val="00BD2C6A"/>
    <w:rsid w:val="00BD54E2"/>
    <w:rsid w:val="00BE399A"/>
    <w:rsid w:val="00BF572E"/>
    <w:rsid w:val="00BF6E4A"/>
    <w:rsid w:val="00BF7CDE"/>
    <w:rsid w:val="00C01FE2"/>
    <w:rsid w:val="00C03D83"/>
    <w:rsid w:val="00C0602A"/>
    <w:rsid w:val="00C0667C"/>
    <w:rsid w:val="00C10959"/>
    <w:rsid w:val="00C11C91"/>
    <w:rsid w:val="00C1680D"/>
    <w:rsid w:val="00C27759"/>
    <w:rsid w:val="00C32524"/>
    <w:rsid w:val="00C36BEC"/>
    <w:rsid w:val="00C37F66"/>
    <w:rsid w:val="00C43DCA"/>
    <w:rsid w:val="00C44431"/>
    <w:rsid w:val="00C45FC6"/>
    <w:rsid w:val="00C503D5"/>
    <w:rsid w:val="00C6108B"/>
    <w:rsid w:val="00C65AD1"/>
    <w:rsid w:val="00C67EF2"/>
    <w:rsid w:val="00C70D95"/>
    <w:rsid w:val="00C71B6E"/>
    <w:rsid w:val="00C7317C"/>
    <w:rsid w:val="00C73C07"/>
    <w:rsid w:val="00C753D3"/>
    <w:rsid w:val="00C774F8"/>
    <w:rsid w:val="00C80A5D"/>
    <w:rsid w:val="00C80EBA"/>
    <w:rsid w:val="00C82625"/>
    <w:rsid w:val="00C82BC8"/>
    <w:rsid w:val="00C83048"/>
    <w:rsid w:val="00C8562A"/>
    <w:rsid w:val="00C93825"/>
    <w:rsid w:val="00CA2EAF"/>
    <w:rsid w:val="00CA5AAE"/>
    <w:rsid w:val="00CA6669"/>
    <w:rsid w:val="00CA6A5C"/>
    <w:rsid w:val="00CA7FB8"/>
    <w:rsid w:val="00CB0E3B"/>
    <w:rsid w:val="00CB2F2B"/>
    <w:rsid w:val="00CB496A"/>
    <w:rsid w:val="00CC232B"/>
    <w:rsid w:val="00CC40DD"/>
    <w:rsid w:val="00CC4835"/>
    <w:rsid w:val="00CD4556"/>
    <w:rsid w:val="00CE182B"/>
    <w:rsid w:val="00CE335C"/>
    <w:rsid w:val="00CE5110"/>
    <w:rsid w:val="00CF08FA"/>
    <w:rsid w:val="00CF264A"/>
    <w:rsid w:val="00CF5390"/>
    <w:rsid w:val="00D004A6"/>
    <w:rsid w:val="00D01416"/>
    <w:rsid w:val="00D02737"/>
    <w:rsid w:val="00D028B8"/>
    <w:rsid w:val="00D0667E"/>
    <w:rsid w:val="00D108C4"/>
    <w:rsid w:val="00D15DEC"/>
    <w:rsid w:val="00D2333A"/>
    <w:rsid w:val="00D24BBC"/>
    <w:rsid w:val="00D24ECA"/>
    <w:rsid w:val="00D2737C"/>
    <w:rsid w:val="00D34D55"/>
    <w:rsid w:val="00D45E37"/>
    <w:rsid w:val="00D46237"/>
    <w:rsid w:val="00D54422"/>
    <w:rsid w:val="00D63A9C"/>
    <w:rsid w:val="00D6443F"/>
    <w:rsid w:val="00D70B9F"/>
    <w:rsid w:val="00D716BC"/>
    <w:rsid w:val="00D72067"/>
    <w:rsid w:val="00D7602C"/>
    <w:rsid w:val="00D80FA0"/>
    <w:rsid w:val="00D8157D"/>
    <w:rsid w:val="00D81B94"/>
    <w:rsid w:val="00D83C17"/>
    <w:rsid w:val="00D84638"/>
    <w:rsid w:val="00D84EC8"/>
    <w:rsid w:val="00D95180"/>
    <w:rsid w:val="00D95B64"/>
    <w:rsid w:val="00D96941"/>
    <w:rsid w:val="00DA0337"/>
    <w:rsid w:val="00DA1ADA"/>
    <w:rsid w:val="00DA1D10"/>
    <w:rsid w:val="00DA1F71"/>
    <w:rsid w:val="00DA33F2"/>
    <w:rsid w:val="00DA4B18"/>
    <w:rsid w:val="00DA56E2"/>
    <w:rsid w:val="00DA668F"/>
    <w:rsid w:val="00DA74FE"/>
    <w:rsid w:val="00DB048C"/>
    <w:rsid w:val="00DB2FA5"/>
    <w:rsid w:val="00DC6DAC"/>
    <w:rsid w:val="00DC791F"/>
    <w:rsid w:val="00DD0232"/>
    <w:rsid w:val="00DD0DFF"/>
    <w:rsid w:val="00DD1F1A"/>
    <w:rsid w:val="00DD31E8"/>
    <w:rsid w:val="00DE1CCB"/>
    <w:rsid w:val="00DE72E8"/>
    <w:rsid w:val="00DF020D"/>
    <w:rsid w:val="00DF07F9"/>
    <w:rsid w:val="00DF0ADE"/>
    <w:rsid w:val="00DF2399"/>
    <w:rsid w:val="00DF651A"/>
    <w:rsid w:val="00DF74A5"/>
    <w:rsid w:val="00E0530D"/>
    <w:rsid w:val="00E075E5"/>
    <w:rsid w:val="00E1287D"/>
    <w:rsid w:val="00E134D2"/>
    <w:rsid w:val="00E14D33"/>
    <w:rsid w:val="00E17305"/>
    <w:rsid w:val="00E2212F"/>
    <w:rsid w:val="00E22482"/>
    <w:rsid w:val="00E2345C"/>
    <w:rsid w:val="00E2409A"/>
    <w:rsid w:val="00E27A9D"/>
    <w:rsid w:val="00E30E24"/>
    <w:rsid w:val="00E33661"/>
    <w:rsid w:val="00E36B8F"/>
    <w:rsid w:val="00E3727F"/>
    <w:rsid w:val="00E41528"/>
    <w:rsid w:val="00E41E6D"/>
    <w:rsid w:val="00E4265A"/>
    <w:rsid w:val="00E426D3"/>
    <w:rsid w:val="00E43BF5"/>
    <w:rsid w:val="00E4603F"/>
    <w:rsid w:val="00E56EC7"/>
    <w:rsid w:val="00E60299"/>
    <w:rsid w:val="00E6636B"/>
    <w:rsid w:val="00E72B6C"/>
    <w:rsid w:val="00E72EF2"/>
    <w:rsid w:val="00E747CE"/>
    <w:rsid w:val="00E75F10"/>
    <w:rsid w:val="00E76851"/>
    <w:rsid w:val="00E872F4"/>
    <w:rsid w:val="00E90499"/>
    <w:rsid w:val="00E91EDC"/>
    <w:rsid w:val="00E951F6"/>
    <w:rsid w:val="00EA16F8"/>
    <w:rsid w:val="00EA1AAF"/>
    <w:rsid w:val="00EA4713"/>
    <w:rsid w:val="00EB11CD"/>
    <w:rsid w:val="00EB716D"/>
    <w:rsid w:val="00EC0532"/>
    <w:rsid w:val="00EC3FD7"/>
    <w:rsid w:val="00EC515A"/>
    <w:rsid w:val="00ED1A4C"/>
    <w:rsid w:val="00ED44D2"/>
    <w:rsid w:val="00EE006C"/>
    <w:rsid w:val="00EE5ABB"/>
    <w:rsid w:val="00EF16E6"/>
    <w:rsid w:val="00EF1A30"/>
    <w:rsid w:val="00EF2089"/>
    <w:rsid w:val="00EF228F"/>
    <w:rsid w:val="00EF27A8"/>
    <w:rsid w:val="00EF2C1D"/>
    <w:rsid w:val="00F00F96"/>
    <w:rsid w:val="00F0282A"/>
    <w:rsid w:val="00F04494"/>
    <w:rsid w:val="00F05827"/>
    <w:rsid w:val="00F1068C"/>
    <w:rsid w:val="00F132EF"/>
    <w:rsid w:val="00F133DE"/>
    <w:rsid w:val="00F156F8"/>
    <w:rsid w:val="00F16916"/>
    <w:rsid w:val="00F22413"/>
    <w:rsid w:val="00F22738"/>
    <w:rsid w:val="00F23B64"/>
    <w:rsid w:val="00F24430"/>
    <w:rsid w:val="00F250AB"/>
    <w:rsid w:val="00F263DD"/>
    <w:rsid w:val="00F274F2"/>
    <w:rsid w:val="00F30B39"/>
    <w:rsid w:val="00F3373E"/>
    <w:rsid w:val="00F34844"/>
    <w:rsid w:val="00F3707A"/>
    <w:rsid w:val="00F37805"/>
    <w:rsid w:val="00F429BD"/>
    <w:rsid w:val="00F57008"/>
    <w:rsid w:val="00F62275"/>
    <w:rsid w:val="00F65984"/>
    <w:rsid w:val="00F712A7"/>
    <w:rsid w:val="00F728D4"/>
    <w:rsid w:val="00F774B1"/>
    <w:rsid w:val="00F80B8A"/>
    <w:rsid w:val="00F82DDC"/>
    <w:rsid w:val="00F8463B"/>
    <w:rsid w:val="00F86511"/>
    <w:rsid w:val="00F87935"/>
    <w:rsid w:val="00F934E4"/>
    <w:rsid w:val="00F96F28"/>
    <w:rsid w:val="00FA1BC6"/>
    <w:rsid w:val="00FA46C3"/>
    <w:rsid w:val="00FA7EF7"/>
    <w:rsid w:val="00FB0FDE"/>
    <w:rsid w:val="00FB51B3"/>
    <w:rsid w:val="00FB5C1E"/>
    <w:rsid w:val="00FB7B6A"/>
    <w:rsid w:val="00FC0D13"/>
    <w:rsid w:val="00FC336B"/>
    <w:rsid w:val="00FC5556"/>
    <w:rsid w:val="00FC60D6"/>
    <w:rsid w:val="00FC6E96"/>
    <w:rsid w:val="00FC7C3B"/>
    <w:rsid w:val="00FD17EF"/>
    <w:rsid w:val="00FD182B"/>
    <w:rsid w:val="00FD2D9A"/>
    <w:rsid w:val="00FD4CA0"/>
    <w:rsid w:val="00FD68B2"/>
    <w:rsid w:val="00FE1769"/>
    <w:rsid w:val="00FE182D"/>
    <w:rsid w:val="00FE461D"/>
    <w:rsid w:val="00FE63E2"/>
    <w:rsid w:val="00FF6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458C6"/>
  <w15:docId w15:val="{5112A968-C455-49CD-A344-2460F44D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413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6315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C01F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1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11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rsid w:val="00C01FE2"/>
    <w:pPr>
      <w:spacing w:before="240" w:after="60"/>
      <w:jc w:val="both"/>
      <w:outlineLvl w:val="4"/>
    </w:pPr>
    <w:rPr>
      <w:rFonts w:ascii="Garamond" w:eastAsia="Times New Roman" w:hAnsi="Garamond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F22413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2241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2241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795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1"/>
    <w:qFormat/>
    <w:rsid w:val="0002278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qFormat/>
    <w:rsid w:val="00DE1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E1CCB"/>
    <w:rPr>
      <w:b/>
      <w:bCs/>
    </w:rPr>
  </w:style>
  <w:style w:type="paragraph" w:customStyle="1" w:styleId="Default">
    <w:name w:val="Default"/>
    <w:qFormat/>
    <w:rsid w:val="008868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3159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Corpodeltesto31">
    <w:name w:val="Corpo del testo 31"/>
    <w:basedOn w:val="Normale"/>
    <w:rsid w:val="00CF08FA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01108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11081"/>
    <w:rPr>
      <w:color w:val="0000FF" w:themeColor="hyperlink"/>
      <w:u w:val="single"/>
    </w:rPr>
  </w:style>
  <w:style w:type="character" w:customStyle="1" w:styleId="postal-code">
    <w:name w:val="postal-code"/>
    <w:basedOn w:val="Carpredefinitoparagrafo"/>
    <w:rsid w:val="005A6B68"/>
  </w:style>
  <w:style w:type="character" w:customStyle="1" w:styleId="apple-converted-space">
    <w:name w:val="apple-converted-space"/>
    <w:basedOn w:val="Carpredefinitoparagrafo"/>
    <w:qFormat/>
    <w:rsid w:val="005A6B68"/>
  </w:style>
  <w:style w:type="character" w:customStyle="1" w:styleId="locality">
    <w:name w:val="locality"/>
    <w:basedOn w:val="Carpredefinitoparagrafo"/>
    <w:rsid w:val="005A6B68"/>
  </w:style>
  <w:style w:type="character" w:customStyle="1" w:styleId="region">
    <w:name w:val="region"/>
    <w:basedOn w:val="Carpredefinitoparagrafo"/>
    <w:rsid w:val="005A6B68"/>
  </w:style>
  <w:style w:type="paragraph" w:styleId="Corpodeltesto2">
    <w:name w:val="Body Text 2"/>
    <w:basedOn w:val="Normale"/>
    <w:link w:val="Corpodeltesto2Carattere"/>
    <w:qFormat/>
    <w:rsid w:val="001A1C5D"/>
    <w:pPr>
      <w:spacing w:after="0" w:line="360" w:lineRule="auto"/>
      <w:jc w:val="both"/>
    </w:pPr>
    <w:rPr>
      <w:rFonts w:ascii="Verdana" w:eastAsia="Times New Roman" w:hAnsi="Verdan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A1C5D"/>
    <w:rPr>
      <w:rFonts w:ascii="Verdana" w:eastAsia="Times New Roman" w:hAnsi="Verdana"/>
      <w:sz w:val="2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A75DB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A75DBD"/>
    <w:rPr>
      <w:sz w:val="22"/>
      <w:szCs w:val="22"/>
      <w:lang w:eastAsia="en-US"/>
    </w:rPr>
  </w:style>
  <w:style w:type="character" w:styleId="Rimandonotaapidipagina">
    <w:name w:val="footnote reference"/>
    <w:semiHidden/>
    <w:rsid w:val="00163158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qFormat/>
    <w:rsid w:val="006C0A50"/>
    <w:rPr>
      <w:rFonts w:eastAsiaTheme="minorEastAsia" w:cstheme="minorBidi"/>
      <w:bCs w:val="0"/>
      <w:iCs w:val="0"/>
      <w:szCs w:val="22"/>
      <w:lang w:val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838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838EC"/>
    <w:rPr>
      <w:rFonts w:ascii="Consolas" w:hAnsi="Consolas" w:cs="Consolas"/>
      <w:lang w:eastAsia="en-US"/>
    </w:rPr>
  </w:style>
  <w:style w:type="paragraph" w:customStyle="1" w:styleId="Schedatesto">
    <w:name w:val="Scheda testo"/>
    <w:uiPriority w:val="99"/>
    <w:rsid w:val="0048759C"/>
    <w:pPr>
      <w:widowControl w:val="0"/>
      <w:autoSpaceDE w:val="0"/>
      <w:autoSpaceDN w:val="0"/>
      <w:spacing w:line="280" w:lineRule="atLeast"/>
      <w:jc w:val="both"/>
    </w:pPr>
    <w:rPr>
      <w:rFonts w:ascii="RotisSerif" w:eastAsiaTheme="minorEastAsia" w:hAnsi="RotisSerif" w:cs="RotisSerif"/>
      <w:spacing w:val="-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qFormat/>
    <w:rsid w:val="00C01F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C01F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itolo5Carattere">
    <w:name w:val="Titolo 5 Carattere"/>
    <w:basedOn w:val="Carpredefinitoparagrafo"/>
    <w:link w:val="Titolo5"/>
    <w:qFormat/>
    <w:rsid w:val="00C01FE2"/>
    <w:rPr>
      <w:rFonts w:ascii="Garamond" w:eastAsia="Times New Roman" w:hAnsi="Garamond"/>
      <w:b/>
      <w:bCs/>
      <w:i/>
      <w:iCs/>
      <w:sz w:val="26"/>
      <w:szCs w:val="26"/>
      <w:lang w:val="x-none" w:eastAsia="en-US"/>
    </w:rPr>
  </w:style>
  <w:style w:type="character" w:styleId="Enfasicorsivo">
    <w:name w:val="Emphasis"/>
    <w:basedOn w:val="Carpredefinitoparagrafo"/>
    <w:uiPriority w:val="20"/>
    <w:qFormat/>
    <w:rsid w:val="00C01FE2"/>
    <w:rPr>
      <w:i/>
      <w:iCs/>
    </w:rPr>
  </w:style>
  <w:style w:type="paragraph" w:customStyle="1" w:styleId="m-5813815597776573885western">
    <w:name w:val="m_-5813815597776573885western"/>
    <w:basedOn w:val="Normale"/>
    <w:rsid w:val="00C01F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notaapidipaginaCarattere">
    <w:name w:val="Testo nota a piè di pagina Carattere"/>
    <w:qFormat/>
    <w:rsid w:val="00C01FE2"/>
    <w:rPr>
      <w:rFonts w:eastAsia="Times New Roman" w:cs="Times New Roman"/>
      <w:sz w:val="20"/>
      <w:szCs w:val="20"/>
      <w:lang w:val="x-none" w:eastAsia="it-IT"/>
    </w:rPr>
  </w:style>
  <w:style w:type="character" w:customStyle="1" w:styleId="Richiamoallanotaapidipagina">
    <w:name w:val="Richiamo alla nota a piè di pagina"/>
    <w:rsid w:val="00C01FE2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C01FE2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01FE2"/>
    <w:rPr>
      <w:color w:val="0000FF" w:themeColor="hyperlink"/>
      <w:u w:val="single"/>
    </w:rPr>
  </w:style>
  <w:style w:type="character" w:customStyle="1" w:styleId="Stile1Carattere">
    <w:name w:val="Stile1 Carattere"/>
    <w:qFormat/>
    <w:rsid w:val="00C01FE2"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character" w:customStyle="1" w:styleId="NoSpacingChar">
    <w:name w:val="No Spacing Char"/>
    <w:qFormat/>
    <w:rsid w:val="00C01FE2"/>
    <w:rPr>
      <w:sz w:val="22"/>
      <w:szCs w:val="22"/>
      <w:lang w:val="it-IT" w:eastAsia="en-US" w:bidi="ar-SA"/>
    </w:rPr>
  </w:style>
  <w:style w:type="character" w:customStyle="1" w:styleId="Enfasi">
    <w:name w:val="Enfasi"/>
    <w:qFormat/>
    <w:rsid w:val="00C01FE2"/>
    <w:rPr>
      <w:rFonts w:cs="Times New Roman"/>
      <w:i/>
      <w:iCs/>
    </w:rPr>
  </w:style>
  <w:style w:type="character" w:customStyle="1" w:styleId="TestonotadichiusuraCarattere">
    <w:name w:val="Testo nota di chiusura Carattere"/>
    <w:qFormat/>
    <w:rsid w:val="00C01FE2"/>
    <w:rPr>
      <w:rFonts w:eastAsia="Times New Roman"/>
      <w:lang w:eastAsia="en-US"/>
    </w:rPr>
  </w:style>
  <w:style w:type="character" w:customStyle="1" w:styleId="Richiamoallanotadichiusura">
    <w:name w:val="Richiamo alla nota di chiusura"/>
    <w:rsid w:val="00C01FE2"/>
    <w:rPr>
      <w:vertAlign w:val="superscript"/>
    </w:rPr>
  </w:style>
  <w:style w:type="character" w:customStyle="1" w:styleId="EndnoteCharacters">
    <w:name w:val="Endnote Characters"/>
    <w:qFormat/>
    <w:rsid w:val="00C01FE2"/>
    <w:rPr>
      <w:vertAlign w:val="superscript"/>
    </w:rPr>
  </w:style>
  <w:style w:type="character" w:customStyle="1" w:styleId="descrizione">
    <w:name w:val="descrizione"/>
    <w:qFormat/>
    <w:rsid w:val="00C01FE2"/>
    <w:rPr>
      <w:b/>
      <w:bCs/>
      <w:color w:val="5B76A0"/>
      <w:sz w:val="28"/>
      <w:szCs w:val="28"/>
    </w:rPr>
  </w:style>
  <w:style w:type="character" w:customStyle="1" w:styleId="provvrubrica">
    <w:name w:val="provv_rubrica"/>
    <w:qFormat/>
    <w:rsid w:val="00C01FE2"/>
    <w:rPr>
      <w:i/>
      <w:iCs/>
    </w:rPr>
  </w:style>
  <w:style w:type="character" w:styleId="Rimandocommento">
    <w:name w:val="annotation reference"/>
    <w:uiPriority w:val="99"/>
    <w:qFormat/>
    <w:rsid w:val="00C01FE2"/>
    <w:rPr>
      <w:sz w:val="16"/>
      <w:szCs w:val="16"/>
    </w:rPr>
  </w:style>
  <w:style w:type="character" w:customStyle="1" w:styleId="TestocommentoCarattere">
    <w:name w:val="Testo commento Carattere"/>
    <w:uiPriority w:val="99"/>
    <w:qFormat/>
    <w:rsid w:val="00C01FE2"/>
    <w:rPr>
      <w:rFonts w:eastAsia="Times New Roman"/>
      <w:lang w:eastAsia="en-US"/>
    </w:rPr>
  </w:style>
  <w:style w:type="character" w:customStyle="1" w:styleId="SoggettocommentoCarattere">
    <w:name w:val="Soggetto commento Carattere"/>
    <w:uiPriority w:val="99"/>
    <w:qFormat/>
    <w:rsid w:val="00C01FE2"/>
    <w:rPr>
      <w:rFonts w:eastAsia="Times New Roman"/>
      <w:b/>
      <w:bCs/>
      <w:lang w:eastAsia="en-US"/>
    </w:rPr>
  </w:style>
  <w:style w:type="character" w:customStyle="1" w:styleId="provvnumcomma">
    <w:name w:val="provv_numcomma"/>
    <w:basedOn w:val="Carpredefinitoparagrafo"/>
    <w:qFormat/>
    <w:rsid w:val="00C01FE2"/>
  </w:style>
  <w:style w:type="character" w:customStyle="1" w:styleId="anchorantimarker">
    <w:name w:val="anchor_anti_marker"/>
    <w:qFormat/>
    <w:rsid w:val="00C01FE2"/>
    <w:rPr>
      <w:color w:val="000000"/>
    </w:rPr>
  </w:style>
  <w:style w:type="character" w:customStyle="1" w:styleId="linkneltesto">
    <w:name w:val="link_nel_testo"/>
    <w:qFormat/>
    <w:rsid w:val="00C01FE2"/>
    <w:rPr>
      <w:i/>
      <w:iCs/>
    </w:rPr>
  </w:style>
  <w:style w:type="character" w:customStyle="1" w:styleId="CorpotestoCarattere1">
    <w:name w:val="Corpo testo Carattere1"/>
    <w:qFormat/>
    <w:rsid w:val="00C01FE2"/>
    <w:rPr>
      <w:rFonts w:ascii="Times New Roman" w:eastAsia="Times New Roman" w:hAnsi="Times New Roman"/>
      <w:sz w:val="26"/>
    </w:rPr>
  </w:style>
  <w:style w:type="character" w:customStyle="1" w:styleId="Rientrocorpodeltesto3Carattere">
    <w:name w:val="Rientro corpo del testo 3 Carattere"/>
    <w:qFormat/>
    <w:rsid w:val="00C01FE2"/>
    <w:rPr>
      <w:rFonts w:eastAsia="Times New Roman"/>
      <w:sz w:val="16"/>
      <w:szCs w:val="16"/>
      <w:lang w:eastAsia="en-US"/>
    </w:rPr>
  </w:style>
  <w:style w:type="character" w:customStyle="1" w:styleId="noteapiCarattere">
    <w:name w:val="note a piè Carattere"/>
    <w:qFormat/>
    <w:rsid w:val="00C01FE2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qFormat/>
    <w:rsid w:val="00C01FE2"/>
    <w:rPr>
      <w:b/>
      <w:bCs/>
    </w:rPr>
  </w:style>
  <w:style w:type="character" w:customStyle="1" w:styleId="MappadocumentoCarattere">
    <w:name w:val="Mappa documento Carattere"/>
    <w:qFormat/>
    <w:rsid w:val="00C01F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qFormat/>
    <w:rsid w:val="00C01FE2"/>
    <w:rPr>
      <w:vanish w:val="0"/>
    </w:rPr>
  </w:style>
  <w:style w:type="character" w:customStyle="1" w:styleId="riferimento1">
    <w:name w:val="riferimento1"/>
    <w:qFormat/>
    <w:rsid w:val="00C01FE2"/>
    <w:rPr>
      <w:i/>
      <w:iCs/>
      <w:color w:val="058940"/>
    </w:rPr>
  </w:style>
  <w:style w:type="character" w:customStyle="1" w:styleId="SottotitoloCarattere">
    <w:name w:val="Sottotitolo Carattere"/>
    <w:qFormat/>
    <w:rsid w:val="00C01FE2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itoloCarattere">
    <w:name w:val="Titolo Carattere"/>
    <w:qFormat/>
    <w:rsid w:val="00C01FE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CollegamentoInternetvisitato">
    <w:name w:val="Collegamento Internet visitato"/>
    <w:rsid w:val="00C01FE2"/>
    <w:rPr>
      <w:color w:val="800080"/>
      <w:u w:val="single"/>
    </w:rPr>
  </w:style>
  <w:style w:type="character" w:customStyle="1" w:styleId="Rientrocorpodeltesto2Carattere">
    <w:name w:val="Rientro corpo del testo 2 Carattere"/>
    <w:qFormat/>
    <w:rsid w:val="00C01FE2"/>
    <w:rPr>
      <w:rFonts w:ascii="Times New Roman" w:eastAsia="Times New Roman" w:hAnsi="Times New Roman"/>
      <w:sz w:val="24"/>
      <w:szCs w:val="24"/>
    </w:rPr>
  </w:style>
  <w:style w:type="character" w:customStyle="1" w:styleId="RientrocorpodeltestoCarattere">
    <w:name w:val="Rientro corpo del testo Carattere"/>
    <w:qFormat/>
    <w:rsid w:val="00C01FE2"/>
    <w:rPr>
      <w:rFonts w:ascii="Times New Roman" w:eastAsia="Times New Roman" w:hAnsi="Times New Roman"/>
      <w:b/>
      <w:bCs/>
      <w:i/>
      <w:iCs/>
    </w:rPr>
  </w:style>
  <w:style w:type="character" w:customStyle="1" w:styleId="Corpodeltesto3Carattere">
    <w:name w:val="Corpo del testo 3 Carattere"/>
    <w:qFormat/>
    <w:rsid w:val="00C01FE2"/>
    <w:rPr>
      <w:rFonts w:ascii="Times New Roman" w:eastAsia="Times New Roman" w:hAnsi="Times New Roman"/>
      <w:b/>
      <w:bCs/>
      <w:i/>
      <w:iCs/>
      <w:szCs w:val="24"/>
    </w:rPr>
  </w:style>
  <w:style w:type="character" w:customStyle="1" w:styleId="CarattereCarattere2">
    <w:name w:val="Carattere Carattere2"/>
    <w:qFormat/>
    <w:rsid w:val="00C01FE2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C01FE2"/>
  </w:style>
  <w:style w:type="character" w:customStyle="1" w:styleId="TestonormaleCarattere">
    <w:name w:val="Testo normale Carattere"/>
    <w:basedOn w:val="Carpredefinitoparagrafo"/>
    <w:qFormat/>
    <w:rsid w:val="00C01FE2"/>
    <w:rPr>
      <w:rFonts w:ascii="Garamond" w:eastAsia="Times New Roman" w:hAnsi="Garamond" w:cs="Consolas"/>
      <w:sz w:val="24"/>
      <w:szCs w:val="21"/>
      <w:lang w:eastAsia="en-US"/>
    </w:rPr>
  </w:style>
  <w:style w:type="character" w:styleId="Testosegnaposto">
    <w:name w:val="Placeholder Text"/>
    <w:basedOn w:val="Carpredefinitoparagrafo"/>
    <w:qFormat/>
    <w:rsid w:val="00C01FE2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C01FE2"/>
    <w:rPr>
      <w:rFonts w:ascii="Garamond" w:eastAsia="Times New Roman" w:hAnsi="Garamond" w:cs="Calibri"/>
      <w:b/>
      <w:bCs/>
      <w:kern w:val="36"/>
      <w:sz w:val="22"/>
      <w:szCs w:val="24"/>
      <w:lang w:val="x-none" w:eastAsia="x-none"/>
    </w:rPr>
  </w:style>
  <w:style w:type="character" w:customStyle="1" w:styleId="Saltoaindice">
    <w:name w:val="Salto a indice"/>
    <w:qFormat/>
    <w:rsid w:val="00C01FE2"/>
  </w:style>
  <w:style w:type="character" w:customStyle="1" w:styleId="WW8Num27z0">
    <w:name w:val="WW8Num27z0"/>
    <w:qFormat/>
    <w:rsid w:val="00C01FE2"/>
    <w:rPr>
      <w:rFonts w:ascii="Calibri" w:hAnsi="Calibri" w:cs="Calibri"/>
      <w:sz w:val="22"/>
      <w:szCs w:val="22"/>
    </w:rPr>
  </w:style>
  <w:style w:type="character" w:customStyle="1" w:styleId="WW8Num27z1">
    <w:name w:val="WW8Num27z1"/>
    <w:qFormat/>
    <w:rsid w:val="00C01FE2"/>
  </w:style>
  <w:style w:type="character" w:customStyle="1" w:styleId="WW8Num27z2">
    <w:name w:val="WW8Num27z2"/>
    <w:qFormat/>
    <w:rsid w:val="00C01FE2"/>
  </w:style>
  <w:style w:type="character" w:customStyle="1" w:styleId="WW8Num27z3">
    <w:name w:val="WW8Num27z3"/>
    <w:qFormat/>
    <w:rsid w:val="00C01FE2"/>
  </w:style>
  <w:style w:type="character" w:customStyle="1" w:styleId="WW8Num27z4">
    <w:name w:val="WW8Num27z4"/>
    <w:qFormat/>
    <w:rsid w:val="00C01FE2"/>
  </w:style>
  <w:style w:type="character" w:customStyle="1" w:styleId="WW8Num27z5">
    <w:name w:val="WW8Num27z5"/>
    <w:qFormat/>
    <w:rsid w:val="00C01FE2"/>
  </w:style>
  <w:style w:type="character" w:customStyle="1" w:styleId="WW8Num27z6">
    <w:name w:val="WW8Num27z6"/>
    <w:qFormat/>
    <w:rsid w:val="00C01FE2"/>
  </w:style>
  <w:style w:type="character" w:customStyle="1" w:styleId="WW8Num27z7">
    <w:name w:val="WW8Num27z7"/>
    <w:qFormat/>
    <w:rsid w:val="00C01FE2"/>
  </w:style>
  <w:style w:type="character" w:customStyle="1" w:styleId="WW8Num27z8">
    <w:name w:val="WW8Num27z8"/>
    <w:qFormat/>
    <w:rsid w:val="00C01FE2"/>
  </w:style>
  <w:style w:type="character" w:customStyle="1" w:styleId="ParagrafoelencoCarattere">
    <w:name w:val="Paragrafo elenco Carattere"/>
    <w:qFormat/>
    <w:rsid w:val="00C01FE2"/>
  </w:style>
  <w:style w:type="character" w:customStyle="1" w:styleId="ANAC-TitoloSottoparagrafoCarattere">
    <w:name w:val="ANAC - Titolo Sottoparagrafo Carattere"/>
    <w:qFormat/>
    <w:rsid w:val="00C01FE2"/>
    <w:rPr>
      <w:rFonts w:ascii="Calibri Light" w:eastAsia="0" w:hAnsi="Calibri Light"/>
      <w:color w:val="2F5496"/>
      <w:sz w:val="28"/>
      <w:szCs w:val="22"/>
    </w:rPr>
  </w:style>
  <w:style w:type="character" w:customStyle="1" w:styleId="ANAC-TitoloParagrafoCarattere">
    <w:name w:val="ANAC - Titolo Paragrafo Carattere"/>
    <w:qFormat/>
    <w:rsid w:val="00C01FE2"/>
    <w:rPr>
      <w:rFonts w:ascii="Gotham Light" w:eastAsia="0" w:hAnsi="Gotham Light"/>
      <w:color w:val="2770B7"/>
      <w:sz w:val="28"/>
    </w:rPr>
  </w:style>
  <w:style w:type="character" w:customStyle="1" w:styleId="ANAC-TitoloCapitoloCarattere">
    <w:name w:val="ANAC - Titolo Capitolo Carattere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ANAC-CapitoloCarattere">
    <w:name w:val="ANAC - Capitolo Carattere"/>
    <w:qFormat/>
    <w:rsid w:val="00C01FE2"/>
    <w:rPr>
      <w:rFonts w:ascii="Calibri Light" w:eastAsia="0" w:hAnsi="Calibri Light"/>
      <w:color w:val="2F5496"/>
      <w:sz w:val="32"/>
      <w:szCs w:val="32"/>
    </w:rPr>
  </w:style>
  <w:style w:type="character" w:customStyle="1" w:styleId="TitoloParagrafoChar">
    <w:name w:val="Titolo Paragrafo Char"/>
    <w:qFormat/>
    <w:rsid w:val="00C01FE2"/>
    <w:rPr>
      <w:rFonts w:ascii="Calibri Light" w:eastAsia="0" w:hAnsi="Calibri Light"/>
      <w:color w:val="2F5496"/>
      <w:sz w:val="28"/>
    </w:rPr>
  </w:style>
  <w:style w:type="character" w:customStyle="1" w:styleId="Titolo7Carattere">
    <w:name w:val="Titolo 7 Carattere"/>
    <w:qFormat/>
    <w:rsid w:val="00C01FE2"/>
    <w:rPr>
      <w:rFonts w:ascii="Calibri Light" w:eastAsia="0" w:hAnsi="Calibri Light"/>
      <w:i/>
      <w:iCs/>
      <w:color w:val="1F3763"/>
    </w:rPr>
  </w:style>
  <w:style w:type="character" w:customStyle="1" w:styleId="Titolo6Carattere">
    <w:name w:val="Titolo 6 Carattere"/>
    <w:qFormat/>
    <w:rsid w:val="00C01FE2"/>
    <w:rPr>
      <w:rFonts w:ascii="Calibri Light" w:eastAsia="0" w:hAnsi="Calibri Light"/>
      <w:color w:val="1F3763"/>
    </w:rPr>
  </w:style>
  <w:style w:type="character" w:customStyle="1" w:styleId="TitoloCapitoloChar">
    <w:name w:val="Titolo Capitolo Char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NumeroCapitoloChar">
    <w:name w:val="Numero Capitolo Char"/>
    <w:qFormat/>
    <w:rsid w:val="00C01FE2"/>
    <w:rPr>
      <w:rFonts w:ascii="Gotham Light" w:eastAsia="0" w:hAnsi="Gotham Light"/>
      <w:color w:val="2770B7"/>
      <w:sz w:val="48"/>
      <w:szCs w:val="36"/>
    </w:rPr>
  </w:style>
  <w:style w:type="character" w:customStyle="1" w:styleId="TitoloParteChar">
    <w:name w:val="Titolo Parte Char"/>
    <w:qFormat/>
    <w:rsid w:val="00C01FE2"/>
    <w:rPr>
      <w:rFonts w:ascii="Gotham Book" w:eastAsia="Times New Roman (Corpo CS)" w:hAnsi="Gotham Book"/>
      <w:caps/>
      <w:color w:val="FFFFFF"/>
      <w:sz w:val="40"/>
      <w:szCs w:val="40"/>
      <w:lang w:eastAsia="zh-CN"/>
    </w:rPr>
  </w:style>
  <w:style w:type="character" w:customStyle="1" w:styleId="ParteNumeroChar">
    <w:name w:val="Parte Numero Char"/>
    <w:qFormat/>
    <w:rsid w:val="00C01FE2"/>
    <w:rPr>
      <w:rFonts w:ascii="Gotham Medium" w:eastAsia="Times New Roman (Corpo CS)" w:hAnsi="Gotham Medium"/>
      <w:caps/>
      <w:color w:val="FFFFFF"/>
      <w:sz w:val="28"/>
      <w:szCs w:val="28"/>
    </w:rPr>
  </w:style>
  <w:style w:type="character" w:customStyle="1" w:styleId="ParagrafobaseChar">
    <w:name w:val="[Paragrafo base] Char"/>
    <w:qFormat/>
    <w:rsid w:val="00C01FE2"/>
    <w:rPr>
      <w:rFonts w:ascii="Minion Pro" w:eastAsia="Minion Pro" w:hAnsi="Minion Pro"/>
      <w:color w:val="000000"/>
    </w:rPr>
  </w:style>
  <w:style w:type="character" w:customStyle="1" w:styleId="NessunaspaziaturaCarattere">
    <w:name w:val="Nessuna spaziatura Carattere"/>
    <w:qFormat/>
    <w:rsid w:val="00C01FE2"/>
    <w:rPr>
      <w:rFonts w:eastAsia="0"/>
      <w:szCs w:val="22"/>
      <w:lang w:eastAsia="en-US"/>
    </w:rPr>
  </w:style>
  <w:style w:type="character" w:customStyle="1" w:styleId="Caratteridinumerazione">
    <w:name w:val="Caratteri di numerazione"/>
    <w:qFormat/>
    <w:rsid w:val="00C01FE2"/>
  </w:style>
  <w:style w:type="character" w:customStyle="1" w:styleId="Menzionenonrisolta1">
    <w:name w:val="Menzione non risolta1"/>
    <w:basedOn w:val="Carpredefinitoparagrafo"/>
    <w:qFormat/>
    <w:rsid w:val="00C01FE2"/>
    <w:rPr>
      <w:color w:val="605E5C"/>
      <w:highlight w:val="lightGray"/>
    </w:rPr>
  </w:style>
  <w:style w:type="character" w:customStyle="1" w:styleId="Punti">
    <w:name w:val="Punti"/>
    <w:qFormat/>
    <w:rsid w:val="00C01FE2"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  <w:rsid w:val="00C01FE2"/>
  </w:style>
  <w:style w:type="character" w:customStyle="1" w:styleId="Caratterinotadichiusura">
    <w:name w:val="Caratteri nota di chiusura"/>
    <w:qFormat/>
    <w:rsid w:val="00C01FE2"/>
  </w:style>
  <w:style w:type="character" w:customStyle="1" w:styleId="CITE">
    <w:name w:val="CITE"/>
    <w:qFormat/>
    <w:rsid w:val="00C01FE2"/>
    <w:rPr>
      <w:i/>
    </w:rPr>
  </w:style>
  <w:style w:type="character" w:customStyle="1" w:styleId="CODE">
    <w:name w:val="CODE"/>
    <w:qFormat/>
    <w:rsid w:val="00C01FE2"/>
    <w:rPr>
      <w:rFonts w:ascii="Courier New" w:hAnsi="Courier New"/>
      <w:sz w:val="20"/>
    </w:rPr>
  </w:style>
  <w:style w:type="character" w:customStyle="1" w:styleId="Keyboard">
    <w:name w:val="Keyboard"/>
    <w:qFormat/>
    <w:rsid w:val="00C01FE2"/>
    <w:rPr>
      <w:rFonts w:ascii="Courier New" w:hAnsi="Courier New"/>
      <w:b/>
      <w:sz w:val="20"/>
    </w:rPr>
  </w:style>
  <w:style w:type="character" w:customStyle="1" w:styleId="Sample">
    <w:name w:val="Sample"/>
    <w:qFormat/>
    <w:rsid w:val="00C01FE2"/>
    <w:rPr>
      <w:rFonts w:ascii="Courier New" w:hAnsi="Courier New"/>
    </w:rPr>
  </w:style>
  <w:style w:type="character" w:customStyle="1" w:styleId="Typewriter">
    <w:name w:val="Typewriter"/>
    <w:qFormat/>
    <w:rsid w:val="00C01FE2"/>
    <w:rPr>
      <w:rFonts w:ascii="Courier New" w:hAnsi="Courier New"/>
      <w:sz w:val="20"/>
    </w:rPr>
  </w:style>
  <w:style w:type="character" w:customStyle="1" w:styleId="HTMLMarkup">
    <w:name w:val="HTML Markup"/>
    <w:qFormat/>
    <w:rsid w:val="00C01FE2"/>
    <w:rPr>
      <w:vanish/>
      <w:color w:val="FF0000"/>
    </w:rPr>
  </w:style>
  <w:style w:type="character" w:customStyle="1" w:styleId="Comment">
    <w:name w:val="Comment"/>
    <w:qFormat/>
    <w:rsid w:val="00C01FE2"/>
    <w:rPr>
      <w:vanish/>
    </w:rPr>
  </w:style>
  <w:style w:type="paragraph" w:styleId="Titolo">
    <w:name w:val="Title"/>
    <w:basedOn w:val="Normale"/>
    <w:next w:val="Corpotesto"/>
    <w:link w:val="TitoloCarattere1"/>
    <w:qFormat/>
    <w:rsid w:val="00C01F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"/>
      <w:sz w:val="32"/>
      <w:szCs w:val="32"/>
      <w:lang w:val="x-none"/>
    </w:rPr>
  </w:style>
  <w:style w:type="character" w:customStyle="1" w:styleId="TitoloCarattere1">
    <w:name w:val="Titolo Carattere1"/>
    <w:basedOn w:val="Carpredefinitoparagrafo"/>
    <w:link w:val="Titolo"/>
    <w:rsid w:val="00C01FE2"/>
    <w:rPr>
      <w:rFonts w:ascii="Cambria" w:eastAsia="Times New Roman" w:hAnsi="Cambria"/>
      <w:b/>
      <w:bCs/>
      <w:kern w:val="2"/>
      <w:sz w:val="32"/>
      <w:szCs w:val="32"/>
      <w:lang w:val="x-none" w:eastAsia="en-US"/>
    </w:rPr>
  </w:style>
  <w:style w:type="paragraph" w:styleId="Elenco">
    <w:name w:val="List"/>
    <w:basedOn w:val="Corpotesto"/>
    <w:rsid w:val="00C01FE2"/>
    <w:pPr>
      <w:widowControl w:val="0"/>
      <w:spacing w:after="0" w:line="259" w:lineRule="exact"/>
      <w:jc w:val="both"/>
    </w:pPr>
    <w:rPr>
      <w:rFonts w:ascii="Times New Roman" w:eastAsia="Times New Roman" w:hAnsi="Times New Roman" w:cs="Lucida Sans"/>
      <w:sz w:val="26"/>
      <w:szCs w:val="20"/>
      <w:lang w:val="x-none" w:eastAsia="x-none"/>
    </w:rPr>
  </w:style>
  <w:style w:type="paragraph" w:styleId="Didascalia">
    <w:name w:val="caption"/>
    <w:basedOn w:val="Normale"/>
    <w:next w:val="Normale"/>
    <w:qFormat/>
    <w:rsid w:val="00C01FE2"/>
    <w:pPr>
      <w:spacing w:before="120" w:after="0"/>
      <w:jc w:val="both"/>
    </w:pPr>
    <w:rPr>
      <w:rFonts w:ascii="Garamond" w:eastAsia="Times New Roman" w:hAnsi="Garamond"/>
      <w:iCs/>
      <w:sz w:val="24"/>
      <w:szCs w:val="18"/>
    </w:rPr>
  </w:style>
  <w:style w:type="paragraph" w:customStyle="1" w:styleId="Indice">
    <w:name w:val="Indice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 w:cs="Lucida Sans"/>
      <w:sz w:val="24"/>
    </w:rPr>
  </w:style>
  <w:style w:type="paragraph" w:customStyle="1" w:styleId="Paragrafoelenco1">
    <w:name w:val="Paragrafo elenco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customStyle="1" w:styleId="Intestazioneepidipagina">
    <w:name w:val="Intestazione e piè di pagina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styleId="Testonotaapidipagina">
    <w:name w:val="footnote text"/>
    <w:basedOn w:val="Normale"/>
    <w:link w:val="TestonotaapidipaginaCarattere1"/>
    <w:rsid w:val="00C01FE2"/>
    <w:pPr>
      <w:spacing w:before="280" w:after="280" w:line="240" w:lineRule="auto"/>
      <w:jc w:val="both"/>
    </w:pPr>
    <w:rPr>
      <w:rFonts w:ascii="Garamond" w:eastAsia="Times New Roman" w:hAnsi="Garamond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C01FE2"/>
    <w:rPr>
      <w:rFonts w:ascii="Garamond" w:eastAsia="Times New Roman" w:hAnsi="Garamond"/>
      <w:lang w:val="x-none"/>
    </w:rPr>
  </w:style>
  <w:style w:type="paragraph" w:customStyle="1" w:styleId="provvr0">
    <w:name w:val="provv_r0"/>
    <w:basedOn w:val="Normale"/>
    <w:qFormat/>
    <w:rsid w:val="00C01FE2"/>
    <w:pPr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it-IT"/>
    </w:rPr>
  </w:style>
  <w:style w:type="paragraph" w:customStyle="1" w:styleId="popolo">
    <w:name w:val="popolo"/>
    <w:basedOn w:val="Normale"/>
    <w:qFormat/>
    <w:rsid w:val="00C01FE2"/>
    <w:pPr>
      <w:spacing w:before="280" w:after="280" w:line="240" w:lineRule="auto"/>
      <w:jc w:val="both"/>
    </w:pPr>
    <w:rPr>
      <w:rFonts w:ascii="Garamond" w:hAnsi="Garamond"/>
      <w:sz w:val="30"/>
      <w:szCs w:val="30"/>
      <w:lang w:eastAsia="it-IT"/>
    </w:rPr>
  </w:style>
  <w:style w:type="paragraph" w:customStyle="1" w:styleId="Stile1">
    <w:name w:val="Stile1"/>
    <w:basedOn w:val="Titolo1"/>
    <w:qFormat/>
    <w:rsid w:val="00C01FE2"/>
    <w:pPr>
      <w:keepNext/>
      <w:keepLines/>
      <w:spacing w:before="280" w:beforeAutospacing="0" w:after="280" w:afterAutospacing="0" w:line="240" w:lineRule="atLeast"/>
      <w:jc w:val="center"/>
    </w:pPr>
    <w:rPr>
      <w:rFonts w:eastAsia="Calibri"/>
      <w:kern w:val="0"/>
      <w:sz w:val="28"/>
      <w:szCs w:val="28"/>
      <w:lang w:val="x-none"/>
    </w:rPr>
  </w:style>
  <w:style w:type="paragraph" w:styleId="Sommario1">
    <w:name w:val="toc 1"/>
    <w:basedOn w:val="Normale"/>
    <w:next w:val="Normale"/>
    <w:autoRedefine/>
    <w:uiPriority w:val="39"/>
    <w:rsid w:val="00C01FE2"/>
    <w:pPr>
      <w:tabs>
        <w:tab w:val="left" w:leader="dot" w:pos="284"/>
        <w:tab w:val="right" w:leader="dot" w:pos="9629"/>
      </w:tabs>
      <w:spacing w:after="0"/>
    </w:pPr>
    <w:rPr>
      <w:rFonts w:ascii="Garamond" w:eastAsia="Times New Roman" w:hAnsi="Garamond"/>
      <w:b/>
      <w:bCs/>
      <w:szCs w:val="20"/>
    </w:rPr>
  </w:style>
  <w:style w:type="paragraph" w:styleId="Sommario2">
    <w:name w:val="toc 2"/>
    <w:basedOn w:val="Normale"/>
    <w:next w:val="Sommario3"/>
    <w:autoRedefine/>
    <w:uiPriority w:val="39"/>
    <w:rsid w:val="00C01FE2"/>
    <w:pPr>
      <w:tabs>
        <w:tab w:val="left" w:pos="440"/>
        <w:tab w:val="right" w:leader="dot" w:pos="9629"/>
      </w:tabs>
      <w:spacing w:after="0" w:line="336" w:lineRule="auto"/>
      <w:ind w:left="442" w:hanging="442"/>
      <w:jc w:val="both"/>
    </w:pPr>
    <w:rPr>
      <w:rFonts w:ascii="Garamond" w:eastAsia="Times New Roman" w:hAnsi="Garamond"/>
      <w:smallCaps/>
      <w:sz w:val="20"/>
      <w:szCs w:val="20"/>
    </w:rPr>
  </w:style>
  <w:style w:type="paragraph" w:customStyle="1" w:styleId="Nessunaspaziatura1">
    <w:name w:val="Nessuna spaziatura1"/>
    <w:qFormat/>
    <w:rsid w:val="00C01FE2"/>
    <w:pPr>
      <w:spacing w:line="276" w:lineRule="auto"/>
      <w:jc w:val="both"/>
    </w:pPr>
    <w:rPr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  <w:jc w:val="center"/>
    </w:pPr>
    <w:rPr>
      <w:rFonts w:ascii="Garamond" w:eastAsia="Calibri" w:hAnsi="Garamond"/>
      <w:kern w:val="0"/>
      <w:sz w:val="28"/>
      <w:szCs w:val="28"/>
      <w:lang w:val="x-none" w:eastAsia="x-none"/>
    </w:rPr>
  </w:style>
  <w:style w:type="paragraph" w:styleId="Testonotadichiusura">
    <w:name w:val="endnote text"/>
    <w:basedOn w:val="Normale"/>
    <w:link w:val="TestonotadichiusuraCarattere1"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C01FE2"/>
    <w:rPr>
      <w:rFonts w:ascii="Garamond" w:eastAsia="Times New Roman" w:hAnsi="Garamond"/>
      <w:lang w:val="x-none" w:eastAsia="en-US"/>
    </w:rPr>
  </w:style>
  <w:style w:type="paragraph" w:customStyle="1" w:styleId="provvr1">
    <w:name w:val="provv_r1"/>
    <w:basedOn w:val="Normale"/>
    <w:qFormat/>
    <w:rsid w:val="00C01FE2"/>
    <w:pPr>
      <w:spacing w:before="280" w:after="28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1"/>
    <w:uiPriority w:val="99"/>
    <w:qFormat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C01FE2"/>
    <w:rPr>
      <w:rFonts w:ascii="Garamond" w:eastAsia="Times New Roman" w:hAnsi="Garamond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qFormat/>
    <w:rsid w:val="00C01FE2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C01FE2"/>
    <w:rPr>
      <w:rFonts w:ascii="Garamond" w:eastAsia="Times New Roman" w:hAnsi="Garamond"/>
      <w:b/>
      <w:bCs/>
      <w:lang w:val="x-none" w:eastAsia="en-US"/>
    </w:rPr>
  </w:style>
  <w:style w:type="paragraph" w:customStyle="1" w:styleId="stile10">
    <w:name w:val="stile1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bollo">
    <w:name w:val="bollo"/>
    <w:basedOn w:val="Normale"/>
    <w:qFormat/>
    <w:rsid w:val="00C01FE2"/>
    <w:pPr>
      <w:spacing w:after="0" w:line="567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provvnota">
    <w:name w:val="provv_nota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ovvestremo">
    <w:name w:val="provv_estremo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styleId="Revisione">
    <w:name w:val="Revision"/>
    <w:qFormat/>
    <w:rsid w:val="00C01FE2"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1"/>
    <w:qFormat/>
    <w:rsid w:val="00C01FE2"/>
    <w:pPr>
      <w:spacing w:after="120"/>
      <w:ind w:left="283"/>
      <w:jc w:val="both"/>
    </w:pPr>
    <w:rPr>
      <w:rFonts w:ascii="Garamond" w:eastAsia="Times New Roman" w:hAnsi="Garamond"/>
      <w:sz w:val="16"/>
      <w:szCs w:val="16"/>
      <w:lang w:val="x-none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rsid w:val="00C01FE2"/>
    <w:rPr>
      <w:rFonts w:ascii="Garamond" w:eastAsia="Times New Roman" w:hAnsi="Garamond"/>
      <w:sz w:val="16"/>
      <w:szCs w:val="16"/>
      <w:lang w:val="x-none" w:eastAsia="en-US"/>
    </w:rPr>
  </w:style>
  <w:style w:type="paragraph" w:customStyle="1" w:styleId="Rub1">
    <w:name w:val="Rub1"/>
    <w:basedOn w:val="Normale"/>
    <w:qFormat/>
    <w:rsid w:val="00C01FE2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b/>
      <w:smallCaps/>
      <w:sz w:val="20"/>
      <w:szCs w:val="20"/>
      <w:lang w:eastAsia="it-IT"/>
    </w:rPr>
  </w:style>
  <w:style w:type="paragraph" w:customStyle="1" w:styleId="Rientrocorpodeltesto21">
    <w:name w:val="Rientro corpo del testo 2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noteapi">
    <w:name w:val="note a piè"/>
    <w:basedOn w:val="Testonotaapidipagina"/>
    <w:qFormat/>
    <w:rsid w:val="00C01FE2"/>
    <w:rPr>
      <w:rFonts w:ascii="Times New Roman" w:hAnsi="Times New Roman"/>
    </w:rPr>
  </w:style>
  <w:style w:type="paragraph" w:styleId="Mappadocumento">
    <w:name w:val="Document Map"/>
    <w:basedOn w:val="Normale"/>
    <w:link w:val="MappadocumentoCarattere1"/>
    <w:qFormat/>
    <w:rsid w:val="00C01FE2"/>
    <w:pPr>
      <w:spacing w:after="0"/>
      <w:jc w:val="both"/>
    </w:pPr>
    <w:rPr>
      <w:rFonts w:ascii="Tahoma" w:eastAsia="Times New Roman" w:hAnsi="Tahoma"/>
      <w:sz w:val="16"/>
      <w:szCs w:val="16"/>
      <w:lang w:val="x-none"/>
    </w:rPr>
  </w:style>
  <w:style w:type="character" w:customStyle="1" w:styleId="MappadocumentoCarattere1">
    <w:name w:val="Mappa documento Carattere1"/>
    <w:basedOn w:val="Carpredefinitoparagrafo"/>
    <w:link w:val="Mappadocumento"/>
    <w:rsid w:val="00C01FE2"/>
    <w:rPr>
      <w:rFonts w:ascii="Tahoma" w:eastAsia="Times New Roman" w:hAnsi="Tahoma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C01FE2"/>
    <w:pPr>
      <w:spacing w:after="24" w:line="240" w:lineRule="auto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1"/>
    <w:qFormat/>
    <w:rsid w:val="00C01FE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1">
    <w:name w:val="Sottotitolo Carattere1"/>
    <w:basedOn w:val="Carpredefinitoparagrafo"/>
    <w:link w:val="Sottotitolo"/>
    <w:rsid w:val="00C01FE2"/>
    <w:rPr>
      <w:rFonts w:ascii="Cambria" w:eastAsia="Times New Roman" w:hAnsi="Cambria"/>
      <w:sz w:val="24"/>
      <w:szCs w:val="24"/>
      <w:lang w:val="x-none" w:eastAsia="en-US"/>
    </w:rPr>
  </w:style>
  <w:style w:type="paragraph" w:styleId="Titolosommario">
    <w:name w:val="TOC Heading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</w:pPr>
    <w:rPr>
      <w:rFonts w:ascii="Garamond" w:hAnsi="Garamond"/>
      <w:kern w:val="0"/>
      <w:sz w:val="28"/>
      <w:szCs w:val="28"/>
    </w:rPr>
  </w:style>
  <w:style w:type="paragraph" w:customStyle="1" w:styleId="provvc">
    <w:name w:val="provv_c"/>
    <w:basedOn w:val="Normale"/>
    <w:qFormat/>
    <w:rsid w:val="00C01FE2"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C01FE2"/>
    <w:pPr>
      <w:tabs>
        <w:tab w:val="left" w:pos="1100"/>
        <w:tab w:val="right" w:leader="dot" w:pos="9629"/>
      </w:tabs>
      <w:spacing w:after="0" w:line="240" w:lineRule="auto"/>
      <w:ind w:left="896" w:hanging="454"/>
    </w:pPr>
    <w:rPr>
      <w:rFonts w:ascii="Garamond" w:eastAsia="Times New Roman" w:hAnsi="Garamond"/>
      <w:iCs/>
      <w:sz w:val="20"/>
      <w:szCs w:val="20"/>
    </w:rPr>
  </w:style>
  <w:style w:type="paragraph" w:customStyle="1" w:styleId="Rientrocorpodeltesto211">
    <w:name w:val="Rientro corpo del testo 21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1"/>
    <w:qFormat/>
    <w:rsid w:val="00C01FE2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rsid w:val="00C01FE2"/>
    <w:rPr>
      <w:rFonts w:ascii="Times New Roman" w:eastAsia="Times New Roman" w:hAnsi="Times New Roman"/>
      <w:sz w:val="24"/>
      <w:szCs w:val="24"/>
    </w:rPr>
  </w:style>
  <w:style w:type="paragraph" w:customStyle="1" w:styleId="sche3">
    <w:name w:val="sche_3"/>
    <w:qFormat/>
    <w:rsid w:val="00C01FE2"/>
    <w:pPr>
      <w:widowControl w:val="0"/>
      <w:jc w:val="both"/>
      <w:textAlignment w:val="baseline"/>
    </w:pPr>
    <w:rPr>
      <w:rFonts w:ascii="Times New Roman" w:eastAsia="Times New Roman" w:hAnsi="Times New Roman"/>
      <w:sz w:val="24"/>
      <w:lang w:val="en-US"/>
    </w:rPr>
  </w:style>
  <w:style w:type="paragraph" w:customStyle="1" w:styleId="Text2">
    <w:name w:val="Text 2"/>
    <w:basedOn w:val="Normale"/>
    <w:qFormat/>
    <w:rsid w:val="00C01FE2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C01FE2"/>
    <w:pPr>
      <w:tabs>
        <w:tab w:val="left" w:pos="0"/>
        <w:tab w:val="left" w:pos="1725"/>
        <w:tab w:val="left" w:pos="8496"/>
      </w:tabs>
      <w:suppressAutoHyphens/>
      <w:spacing w:after="0" w:line="240" w:lineRule="auto"/>
      <w:ind w:left="708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C01FE2"/>
    <w:rPr>
      <w:rFonts w:ascii="Times New Roman" w:eastAsia="Times New Roman" w:hAnsi="Times New Roman"/>
      <w:b/>
      <w:bCs/>
      <w:i/>
      <w:iCs/>
    </w:rPr>
  </w:style>
  <w:style w:type="paragraph" w:styleId="Corpodeltesto3">
    <w:name w:val="Body Text 3"/>
    <w:basedOn w:val="Normale"/>
    <w:link w:val="Corpodeltesto3Carattere1"/>
    <w:qFormat/>
    <w:rsid w:val="00C01FE2"/>
    <w:pPr>
      <w:tabs>
        <w:tab w:val="left" w:pos="0"/>
        <w:tab w:val="left" w:pos="8496"/>
      </w:tabs>
      <w:suppressAutoHyphens/>
      <w:spacing w:before="240" w:after="12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4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rsid w:val="00C01FE2"/>
    <w:rPr>
      <w:rFonts w:ascii="Times New Roman" w:eastAsia="Times New Roman" w:hAnsi="Times New Roman"/>
      <w:b/>
      <w:bCs/>
      <w:i/>
      <w:iCs/>
      <w:szCs w:val="24"/>
    </w:rPr>
  </w:style>
  <w:style w:type="paragraph" w:customStyle="1" w:styleId="Rub3">
    <w:name w:val="Rub3"/>
    <w:basedOn w:val="Normale"/>
    <w:next w:val="Normale"/>
    <w:qFormat/>
    <w:rsid w:val="00C01FE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eastAsia="it-IT"/>
    </w:rPr>
  </w:style>
  <w:style w:type="paragraph" w:customStyle="1" w:styleId="Titoloparagrafobandotipo">
    <w:name w:val="Titolo paragrafo bando tipo"/>
    <w:basedOn w:val="Sottotitolo"/>
    <w:autoRedefine/>
    <w:qFormat/>
    <w:rsid w:val="00C01FE2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C01FE2"/>
    <w:pPr>
      <w:keepNext/>
      <w:spacing w:before="120" w:after="120" w:line="240" w:lineRule="auto"/>
      <w:ind w:left="0"/>
      <w:contextualSpacing w:val="0"/>
      <w:jc w:val="both"/>
    </w:pPr>
    <w:rPr>
      <w:rFonts w:ascii="Garamond" w:eastAsia="Times New Roman" w:hAnsi="Garamond"/>
      <w:b/>
      <w:i/>
      <w:sz w:val="24"/>
      <w:szCs w:val="24"/>
    </w:rPr>
  </w:style>
  <w:style w:type="paragraph" w:customStyle="1" w:styleId="CM11">
    <w:name w:val="CM1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customStyle="1" w:styleId="CM31">
    <w:name w:val="CM3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styleId="Nessunaspaziatura">
    <w:name w:val="No Spacing"/>
    <w:qFormat/>
    <w:rsid w:val="00C01FE2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autoRedefine/>
    <w:qFormat/>
    <w:rsid w:val="00C01FE2"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rsid w:val="00C01FE2"/>
    <w:pPr>
      <w:spacing w:after="0"/>
      <w:ind w:left="660"/>
    </w:pPr>
    <w:rPr>
      <w:rFonts w:eastAsia="Times New Roman"/>
      <w:sz w:val="18"/>
      <w:szCs w:val="18"/>
    </w:rPr>
  </w:style>
  <w:style w:type="paragraph" w:styleId="Sommario5">
    <w:name w:val="toc 5"/>
    <w:basedOn w:val="Normale"/>
    <w:next w:val="Normale"/>
    <w:autoRedefine/>
    <w:rsid w:val="00C01FE2"/>
    <w:pPr>
      <w:spacing w:after="0"/>
      <w:ind w:left="880"/>
    </w:pPr>
    <w:rPr>
      <w:rFonts w:eastAsia="Times New Roman"/>
      <w:sz w:val="18"/>
      <w:szCs w:val="18"/>
    </w:rPr>
  </w:style>
  <w:style w:type="paragraph" w:styleId="Sommario6">
    <w:name w:val="toc 6"/>
    <w:basedOn w:val="Normale"/>
    <w:next w:val="Normale"/>
    <w:autoRedefine/>
    <w:rsid w:val="00C01FE2"/>
    <w:pPr>
      <w:spacing w:after="0"/>
      <w:ind w:left="1100"/>
    </w:pPr>
    <w:rPr>
      <w:rFonts w:eastAsia="Times New Roman"/>
      <w:sz w:val="18"/>
      <w:szCs w:val="18"/>
    </w:rPr>
  </w:style>
  <w:style w:type="paragraph" w:styleId="Sommario7">
    <w:name w:val="toc 7"/>
    <w:basedOn w:val="Normale"/>
    <w:next w:val="Normale"/>
    <w:autoRedefine/>
    <w:rsid w:val="00C01FE2"/>
    <w:pPr>
      <w:spacing w:after="0"/>
      <w:ind w:left="1320"/>
    </w:pPr>
    <w:rPr>
      <w:rFonts w:eastAsia="Times New Roman"/>
      <w:sz w:val="18"/>
      <w:szCs w:val="18"/>
    </w:rPr>
  </w:style>
  <w:style w:type="paragraph" w:styleId="Sommario8">
    <w:name w:val="toc 8"/>
    <w:basedOn w:val="Normale"/>
    <w:next w:val="Normale"/>
    <w:autoRedefine/>
    <w:rsid w:val="00C01FE2"/>
    <w:pPr>
      <w:spacing w:after="0"/>
      <w:ind w:left="1540"/>
    </w:pPr>
    <w:rPr>
      <w:rFonts w:eastAsia="Times New Roman"/>
      <w:sz w:val="18"/>
      <w:szCs w:val="18"/>
    </w:rPr>
  </w:style>
  <w:style w:type="paragraph" w:styleId="Sommario9">
    <w:name w:val="toc 9"/>
    <w:basedOn w:val="Normale"/>
    <w:next w:val="Normale"/>
    <w:autoRedefine/>
    <w:rsid w:val="00C01FE2"/>
    <w:pPr>
      <w:spacing w:after="0"/>
      <w:ind w:left="1760"/>
    </w:pPr>
    <w:rPr>
      <w:rFonts w:eastAsia="Times New Roman"/>
      <w:sz w:val="18"/>
      <w:szCs w:val="18"/>
    </w:rPr>
  </w:style>
  <w:style w:type="paragraph" w:styleId="Testonormale">
    <w:name w:val="Plain Text"/>
    <w:basedOn w:val="Normale"/>
    <w:link w:val="TestonormaleCarattere1"/>
    <w:qFormat/>
    <w:rsid w:val="00C01FE2"/>
    <w:pPr>
      <w:spacing w:after="0"/>
    </w:pPr>
    <w:rPr>
      <w:rFonts w:ascii="Garamond" w:eastAsia="Times New Roman" w:hAnsi="Garamond" w:cs="Consolas"/>
      <w:sz w:val="24"/>
      <w:szCs w:val="21"/>
    </w:rPr>
  </w:style>
  <w:style w:type="character" w:customStyle="1" w:styleId="TestonormaleCarattere1">
    <w:name w:val="Testo normale Carattere1"/>
    <w:basedOn w:val="Carpredefinitoparagrafo"/>
    <w:link w:val="Testonormale"/>
    <w:rsid w:val="00C01FE2"/>
    <w:rPr>
      <w:rFonts w:ascii="Garamond" w:eastAsia="Times New Roman" w:hAnsi="Garamond" w:cs="Consolas"/>
      <w:sz w:val="24"/>
      <w:szCs w:val="21"/>
      <w:lang w:eastAsia="en-US"/>
    </w:rPr>
  </w:style>
  <w:style w:type="paragraph" w:customStyle="1" w:styleId="usoboll1">
    <w:name w:val="usoboll1"/>
    <w:basedOn w:val="Normale"/>
    <w:qFormat/>
    <w:rsid w:val="00C01FE2"/>
    <w:pPr>
      <w:widowControl w:val="0"/>
      <w:suppressAutoHyphens/>
      <w:spacing w:after="0" w:line="482" w:lineRule="atLeas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NCATABELLATITOLOBIANCO">
    <w:name w:val="ANCA_TABELLA_TITOLO 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TABELLATESTOBIANCO">
    <w:name w:val="ANAC_TABELLA_TESTO_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DATA">
    <w:name w:val="ANAC_DATA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24"/>
      <w:lang w:eastAsia="ar-SA"/>
    </w:rPr>
  </w:style>
  <w:style w:type="paragraph" w:customStyle="1" w:styleId="ANAC-TitoloSottoparagrafo">
    <w:name w:val="ANAC - Titolo Sotto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-284"/>
    </w:pPr>
    <w:rPr>
      <w:rFonts w:ascii="Calibri Light" w:eastAsia="0" w:hAnsi="Calibri Light"/>
      <w:color w:val="2F5496"/>
      <w:sz w:val="24"/>
      <w:szCs w:val="22"/>
      <w:lang w:eastAsia="ar-SA"/>
    </w:rPr>
  </w:style>
  <w:style w:type="paragraph" w:customStyle="1" w:styleId="ANAC-TitoloParagrafo">
    <w:name w:val="ANAC - Titolo 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color w:val="2770B7"/>
      <w:sz w:val="28"/>
      <w:lang w:eastAsia="ar-SA"/>
    </w:rPr>
  </w:style>
  <w:style w:type="paragraph" w:customStyle="1" w:styleId="ANAC-TitoloCapitolo">
    <w:name w:val="ANAC - Titolo Capitol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36"/>
      <w:szCs w:val="40"/>
      <w:lang w:eastAsia="ar-SA"/>
    </w:rPr>
  </w:style>
  <w:style w:type="paragraph" w:customStyle="1" w:styleId="ANAC-Capitolo">
    <w:name w:val="ANAC - Capitol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center"/>
    </w:pPr>
    <w:rPr>
      <w:rFonts w:ascii="Calibri Light" w:eastAsia="0" w:hAnsi="Calibri Light"/>
      <w:color w:val="2F5496"/>
      <w:kern w:val="0"/>
      <w:sz w:val="32"/>
      <w:szCs w:val="32"/>
      <w:lang w:val="x-none" w:eastAsia="ar-SA"/>
    </w:rPr>
  </w:style>
  <w:style w:type="paragraph" w:customStyle="1" w:styleId="TitoloParagrafo">
    <w:name w:val="Titolo Paragrafo"/>
    <w:basedOn w:val="Titolo5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Calibri Light" w:eastAsia="0" w:hAnsi="Calibri Light"/>
      <w:color w:val="2F5496"/>
      <w:sz w:val="28"/>
      <w:lang w:eastAsia="ar-SA"/>
    </w:rPr>
  </w:style>
  <w:style w:type="paragraph" w:customStyle="1" w:styleId="TitoloCapitolo">
    <w:name w:val="Titolo Capitolo"/>
    <w:basedOn w:val="Titolo4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  <w:jc w:val="both"/>
    </w:pPr>
    <w:rPr>
      <w:rFonts w:ascii="Gotham Light" w:eastAsia="0" w:hAnsi="Gotham Light" w:cs="Times New Roman"/>
      <w:i w:val="0"/>
      <w:color w:val="4F81BD"/>
      <w:sz w:val="36"/>
      <w:szCs w:val="40"/>
      <w:lang w:eastAsia="ar-SA"/>
    </w:rPr>
  </w:style>
  <w:style w:type="paragraph" w:customStyle="1" w:styleId="NumeroCapitolo">
    <w:name w:val="Numero Capitolo"/>
    <w:basedOn w:val="Titolo3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/>
      <w:jc w:val="both"/>
    </w:pPr>
    <w:rPr>
      <w:rFonts w:ascii="Gotham Light" w:eastAsia="0" w:hAnsi="Gotham Light" w:cs="Times New Roman"/>
      <w:b/>
      <w:bCs/>
      <w:caps/>
      <w:color w:val="2770B7"/>
      <w:sz w:val="48"/>
      <w:szCs w:val="36"/>
      <w:lang w:val="x-none" w:eastAsia="ar-SA"/>
    </w:rPr>
  </w:style>
  <w:style w:type="paragraph" w:customStyle="1" w:styleId="TitoloParte">
    <w:name w:val="Titolo Parte"/>
    <w:basedOn w:val="Titolo2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 w:hanging="357"/>
      <w:jc w:val="right"/>
    </w:pPr>
    <w:rPr>
      <w:rFonts w:ascii="Gotham Book" w:eastAsia="Times New Roman (Corpo CS)" w:hAnsi="Gotham Book" w:cs="Times New Roman"/>
      <w:b/>
      <w:bCs/>
      <w:iCs/>
      <w:caps/>
      <w:color w:val="FFFFFF"/>
      <w:sz w:val="40"/>
      <w:szCs w:val="40"/>
      <w:lang w:val="x-none" w:eastAsia="ar-SA"/>
    </w:rPr>
  </w:style>
  <w:style w:type="paragraph" w:customStyle="1" w:styleId="ParteNumero">
    <w:name w:val="Parte Numer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right"/>
    </w:pPr>
    <w:rPr>
      <w:rFonts w:ascii="Gotham Medium" w:eastAsia="Times New Roman (Corpo CS)" w:hAnsi="Gotham Medium"/>
      <w:caps/>
      <w:color w:val="FFFFFF"/>
      <w:kern w:val="0"/>
      <w:sz w:val="28"/>
      <w:szCs w:val="28"/>
      <w:lang w:val="x-none" w:eastAsia="ar-SA"/>
    </w:rPr>
  </w:style>
  <w:style w:type="paragraph" w:customStyle="1" w:styleId="Paragrafobase">
    <w:name w:val="[Paragrafo base]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 w:line="288" w:lineRule="exact"/>
      <w:ind w:left="1560" w:right="142"/>
      <w:jc w:val="both"/>
      <w:textAlignment w:val="center"/>
    </w:pPr>
    <w:rPr>
      <w:rFonts w:ascii="Minion Pro" w:eastAsia="Minion Pro" w:hAnsi="Minion Pro"/>
      <w:color w:val="000000"/>
      <w:sz w:val="24"/>
      <w:lang w:eastAsia="ar-SA"/>
    </w:rPr>
  </w:style>
  <w:style w:type="paragraph" w:customStyle="1" w:styleId="Contenutocornice">
    <w:name w:val="Contenuto cornice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Contenutotabella">
    <w:name w:val="Contenuto tabella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Standard">
    <w:name w:val="Standard"/>
    <w:qFormat/>
    <w:rsid w:val="00C01FE2"/>
    <w:pPr>
      <w:suppressAutoHyphens/>
      <w:spacing w:after="160" w:line="259" w:lineRule="auto"/>
      <w:textAlignment w:val="baseline"/>
    </w:pPr>
    <w:rPr>
      <w:sz w:val="24"/>
      <w:lang w:eastAsia="en-US"/>
    </w:rPr>
  </w:style>
  <w:style w:type="paragraph" w:customStyle="1" w:styleId="Testopreformattato">
    <w:name w:val="Testo preformattato"/>
    <w:basedOn w:val="Normale"/>
    <w:qFormat/>
    <w:rsid w:val="00C01FE2"/>
    <w:pPr>
      <w:spacing w:after="0"/>
      <w:jc w:val="both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estocitato">
    <w:name w:val="Testo citato"/>
    <w:basedOn w:val="Normale"/>
    <w:qFormat/>
    <w:rsid w:val="00C01FE2"/>
    <w:pPr>
      <w:spacing w:after="283"/>
      <w:ind w:left="567" w:right="567"/>
      <w:jc w:val="both"/>
    </w:pPr>
    <w:rPr>
      <w:rFonts w:ascii="Garamond" w:eastAsia="Times New Roman" w:hAnsi="Garamond"/>
      <w:sz w:val="24"/>
    </w:rPr>
  </w:style>
  <w:style w:type="paragraph" w:customStyle="1" w:styleId="DefinitionTerm">
    <w:name w:val="Definition Term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DefinitionList">
    <w:name w:val="Definition List"/>
    <w:basedOn w:val="Normale"/>
    <w:qFormat/>
    <w:rsid w:val="00C01FE2"/>
    <w:pPr>
      <w:spacing w:after="0"/>
      <w:ind w:left="360"/>
      <w:jc w:val="both"/>
    </w:pPr>
    <w:rPr>
      <w:rFonts w:ascii="Garamond" w:eastAsia="Times New Roman" w:hAnsi="Garamond"/>
      <w:sz w:val="24"/>
    </w:rPr>
  </w:style>
  <w:style w:type="paragraph" w:customStyle="1" w:styleId="H1">
    <w:name w:val="H1"/>
    <w:basedOn w:val="Normale"/>
    <w:qFormat/>
    <w:rsid w:val="00C01FE2"/>
    <w:pPr>
      <w:keepNext/>
      <w:spacing w:before="100" w:after="100"/>
      <w:jc w:val="both"/>
      <w:outlineLvl w:val="1"/>
    </w:pPr>
    <w:rPr>
      <w:rFonts w:ascii="Garamond" w:eastAsia="Times New Roman" w:hAnsi="Garamond"/>
      <w:b/>
      <w:kern w:val="2"/>
      <w:sz w:val="48"/>
    </w:rPr>
  </w:style>
  <w:style w:type="paragraph" w:customStyle="1" w:styleId="H2">
    <w:name w:val="H2"/>
    <w:basedOn w:val="Normale"/>
    <w:qFormat/>
    <w:rsid w:val="00C01FE2"/>
    <w:pPr>
      <w:keepNext/>
      <w:spacing w:before="100" w:after="100"/>
      <w:jc w:val="both"/>
      <w:outlineLvl w:val="2"/>
    </w:pPr>
    <w:rPr>
      <w:rFonts w:ascii="Garamond" w:eastAsia="Times New Roman" w:hAnsi="Garamond"/>
      <w:b/>
      <w:sz w:val="36"/>
    </w:rPr>
  </w:style>
  <w:style w:type="paragraph" w:customStyle="1" w:styleId="H3">
    <w:name w:val="H3"/>
    <w:basedOn w:val="Normale"/>
    <w:qFormat/>
    <w:rsid w:val="00C01FE2"/>
    <w:pPr>
      <w:keepNext/>
      <w:spacing w:before="100" w:after="100"/>
      <w:jc w:val="both"/>
      <w:outlineLvl w:val="3"/>
    </w:pPr>
    <w:rPr>
      <w:rFonts w:ascii="Garamond" w:eastAsia="Times New Roman" w:hAnsi="Garamond"/>
      <w:b/>
      <w:sz w:val="28"/>
    </w:rPr>
  </w:style>
  <w:style w:type="paragraph" w:customStyle="1" w:styleId="H4">
    <w:name w:val="H4"/>
    <w:basedOn w:val="Normale"/>
    <w:qFormat/>
    <w:rsid w:val="00C01FE2"/>
    <w:pPr>
      <w:keepNext/>
      <w:spacing w:before="100" w:after="100"/>
      <w:jc w:val="both"/>
      <w:outlineLvl w:val="4"/>
    </w:pPr>
    <w:rPr>
      <w:rFonts w:ascii="Garamond" w:eastAsia="Times New Roman" w:hAnsi="Garamond"/>
      <w:b/>
      <w:sz w:val="24"/>
    </w:rPr>
  </w:style>
  <w:style w:type="paragraph" w:customStyle="1" w:styleId="H5">
    <w:name w:val="H5"/>
    <w:basedOn w:val="Normale"/>
    <w:qFormat/>
    <w:rsid w:val="00C01FE2"/>
    <w:pPr>
      <w:keepNext/>
      <w:spacing w:before="100" w:after="100"/>
      <w:jc w:val="both"/>
      <w:outlineLvl w:val="5"/>
    </w:pPr>
    <w:rPr>
      <w:rFonts w:ascii="Garamond" w:eastAsia="Times New Roman" w:hAnsi="Garamond"/>
      <w:b/>
      <w:sz w:val="20"/>
    </w:rPr>
  </w:style>
  <w:style w:type="paragraph" w:customStyle="1" w:styleId="H6">
    <w:name w:val="H6"/>
    <w:basedOn w:val="Normale"/>
    <w:qFormat/>
    <w:rsid w:val="00C01FE2"/>
    <w:pPr>
      <w:keepNext/>
      <w:spacing w:before="100" w:after="100"/>
      <w:jc w:val="both"/>
      <w:outlineLvl w:val="6"/>
    </w:pPr>
    <w:rPr>
      <w:rFonts w:ascii="Garamond" w:eastAsia="Times New Roman" w:hAnsi="Garamond"/>
      <w:b/>
      <w:sz w:val="16"/>
    </w:rPr>
  </w:style>
  <w:style w:type="paragraph" w:customStyle="1" w:styleId="Address">
    <w:name w:val="Address"/>
    <w:basedOn w:val="Normale"/>
    <w:qFormat/>
    <w:rsid w:val="00C01FE2"/>
    <w:pPr>
      <w:spacing w:after="0"/>
      <w:jc w:val="both"/>
    </w:pPr>
    <w:rPr>
      <w:rFonts w:ascii="Garamond" w:eastAsia="Times New Roman" w:hAnsi="Garamond"/>
      <w:i/>
      <w:sz w:val="24"/>
    </w:rPr>
  </w:style>
  <w:style w:type="paragraph" w:customStyle="1" w:styleId="Blockquote">
    <w:name w:val="Blockquote"/>
    <w:basedOn w:val="Normale"/>
    <w:qFormat/>
    <w:rsid w:val="00C01FE2"/>
    <w:pPr>
      <w:spacing w:before="100" w:after="100"/>
      <w:ind w:left="360" w:right="360"/>
      <w:jc w:val="both"/>
    </w:pPr>
    <w:rPr>
      <w:rFonts w:ascii="Garamond" w:eastAsia="Times New Roman" w:hAnsi="Garamond"/>
      <w:sz w:val="24"/>
    </w:rPr>
  </w:style>
  <w:style w:type="paragraph" w:customStyle="1" w:styleId="Preformatted">
    <w:name w:val="Preformatted"/>
    <w:basedOn w:val="Normale"/>
    <w:qFormat/>
    <w:rsid w:val="00C01FE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eastAsia="Times New Roman" w:hAnsi="Courier New"/>
      <w:sz w:val="20"/>
    </w:rPr>
  </w:style>
  <w:style w:type="paragraph" w:customStyle="1" w:styleId="z-BottomofForm1">
    <w:name w:val="z-Bottom of Form1"/>
    <w:qFormat/>
    <w:rsid w:val="00C01FE2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1">
    <w:name w:val="z-Top of Form1"/>
    <w:qFormat/>
    <w:rsid w:val="00C01FE2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Nessunelenco1">
    <w:name w:val="Nessun elenco1"/>
    <w:qFormat/>
    <w:rsid w:val="00C01FE2"/>
  </w:style>
  <w:style w:type="numbering" w:customStyle="1" w:styleId="Stile2">
    <w:name w:val="Stile2"/>
    <w:qFormat/>
    <w:rsid w:val="00C01FE2"/>
  </w:style>
  <w:style w:type="numbering" w:customStyle="1" w:styleId="WW8Num27">
    <w:name w:val="WW8Num27"/>
    <w:qFormat/>
    <w:rsid w:val="00C01FE2"/>
  </w:style>
  <w:style w:type="table" w:styleId="Grigliatabellachiara">
    <w:name w:val="Grid Table Light"/>
    <w:basedOn w:val="Tabellanormale"/>
    <w:uiPriority w:val="40"/>
    <w:rsid w:val="00C01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C01FE2"/>
    <w:rPr>
      <w:color w:val="800080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C01FE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864"/>
    <w:rPr>
      <w:color w:val="605E5C"/>
      <w:shd w:val="clear" w:color="auto" w:fill="E1DFDD"/>
    </w:rPr>
  </w:style>
  <w:style w:type="paragraph" w:customStyle="1" w:styleId="Paragrafoelenco2">
    <w:name w:val="Paragrafo elenco2"/>
    <w:basedOn w:val="Normale"/>
    <w:rsid w:val="004737B8"/>
    <w:pPr>
      <w:widowControl w:val="0"/>
      <w:suppressAutoHyphens/>
      <w:spacing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5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8765">
              <w:marLeft w:val="0"/>
              <w:marRight w:val="0"/>
              <w:marTop w:val="0"/>
              <w:marBottom w:val="0"/>
              <w:divBdr>
                <w:top w:val="single" w:sz="6" w:space="0" w:color="E3E5E4"/>
                <w:left w:val="single" w:sz="4" w:space="0" w:color="E3E5E4"/>
                <w:bottom w:val="none" w:sz="0" w:space="0" w:color="auto"/>
                <w:right w:val="single" w:sz="4" w:space="0" w:color="E3E5E4"/>
              </w:divBdr>
              <w:divsChild>
                <w:div w:id="5691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9159">
                      <w:marLeft w:val="0"/>
                      <w:marRight w:val="0"/>
                      <w:marTop w:val="4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41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8542">
                              <w:marLeft w:val="135"/>
                              <w:marRight w:val="0"/>
                              <w:marTop w:val="0"/>
                              <w:marBottom w:val="225"/>
                              <w:divBdr>
                                <w:top w:val="single" w:sz="36" w:space="0" w:color="E0E4E5"/>
                                <w:left w:val="single" w:sz="36" w:space="0" w:color="E0E4E5"/>
                                <w:bottom w:val="single" w:sz="36" w:space="0" w:color="E0E4E5"/>
                                <w:right w:val="single" w:sz="36" w:space="0" w:color="E0E4E5"/>
                              </w:divBdr>
                              <w:divsChild>
                                <w:div w:id="14039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29325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403E-1A4E-4665-86EC-3B20C32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B&amp;D project</dc:creator>
  <cp:lastModifiedBy>Danilo Guida</cp:lastModifiedBy>
  <cp:revision>256</cp:revision>
  <cp:lastPrinted>2025-01-28T06:51:00Z</cp:lastPrinted>
  <dcterms:created xsi:type="dcterms:W3CDTF">2024-01-28T10:30:00Z</dcterms:created>
  <dcterms:modified xsi:type="dcterms:W3CDTF">2025-08-07T13:03:00Z</dcterms:modified>
</cp:coreProperties>
</file>